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85" w:rsidRPr="003E6F85" w:rsidRDefault="003E6F85" w:rsidP="003E6F85">
      <w:pPr>
        <w:jc w:val="center"/>
        <w:rPr>
          <w:b/>
        </w:rPr>
      </w:pPr>
      <w:r w:rsidRPr="003E6F85">
        <w:rPr>
          <w:b/>
        </w:rPr>
        <w:t xml:space="preserve">JROTC </w:t>
      </w:r>
      <w:r w:rsidR="00D614CE">
        <w:rPr>
          <w:b/>
        </w:rPr>
        <w:t xml:space="preserve">Staff </w:t>
      </w:r>
      <w:r w:rsidRPr="003E6F85">
        <w:rPr>
          <w:b/>
        </w:rPr>
        <w:t>Course Syllabus</w:t>
      </w:r>
    </w:p>
    <w:p w:rsidR="003E6F85" w:rsidRDefault="003E6F85" w:rsidP="003E6F85">
      <w:pPr>
        <w:jc w:val="center"/>
        <w:rPr>
          <w:b/>
        </w:rPr>
      </w:pPr>
    </w:p>
    <w:p w:rsidR="003E6F85" w:rsidRDefault="003E6F85" w:rsidP="003E6F85">
      <w:pPr>
        <w:jc w:val="center"/>
        <w:rPr>
          <w:b/>
        </w:rPr>
      </w:pPr>
    </w:p>
    <w:p w:rsidR="003E6F85" w:rsidRDefault="003E6F85" w:rsidP="003E6F85">
      <w:pPr>
        <w:jc w:val="center"/>
        <w:rPr>
          <w:b/>
        </w:rPr>
      </w:pPr>
    </w:p>
    <w:p w:rsidR="003E6F85" w:rsidRPr="00F52906" w:rsidRDefault="003E6F85" w:rsidP="003E6F85">
      <w:pPr>
        <w:jc w:val="center"/>
        <w:rPr>
          <w:b/>
        </w:rPr>
      </w:pPr>
      <w:r w:rsidRPr="00F52906">
        <w:rPr>
          <w:b/>
        </w:rPr>
        <w:t xml:space="preserve">PLEASE RETURN </w:t>
      </w:r>
      <w:r>
        <w:rPr>
          <w:b/>
        </w:rPr>
        <w:t>THIS PAGE AFTER OBTAINING ALL SIGNATURES</w:t>
      </w:r>
    </w:p>
    <w:p w:rsidR="003E6F85" w:rsidRDefault="003E6F85" w:rsidP="003E6F85"/>
    <w:p w:rsidR="003E6F85" w:rsidRDefault="003E6F85" w:rsidP="003E6F85">
      <w:r>
        <w:t xml:space="preserve">I understand the requirements and expectations of the JROTC program as explained in the course syllabus and will do my best to fulfill my responsibilities.  </w:t>
      </w:r>
    </w:p>
    <w:p w:rsidR="003E6F85" w:rsidRDefault="003E6F85" w:rsidP="003E6F85"/>
    <w:p w:rsidR="003E6F85" w:rsidRDefault="003E6F85" w:rsidP="003E6F85">
      <w:r>
        <w:t xml:space="preserve">NAME OF CADET (Print):_______________________________________________________ </w:t>
      </w:r>
    </w:p>
    <w:p w:rsidR="003E6F85" w:rsidRDefault="003E6F85" w:rsidP="003E6F85"/>
    <w:p w:rsidR="003E6F85" w:rsidRDefault="003E6F85" w:rsidP="003E6F85">
      <w:r>
        <w:t>CADET SIGNATURE:_______________________________________  DATE:_____________</w:t>
      </w:r>
    </w:p>
    <w:p w:rsidR="003E6F85" w:rsidRDefault="003E6F85" w:rsidP="003E6F85"/>
    <w:p w:rsidR="003E6F85" w:rsidRDefault="003E6F85" w:rsidP="003E6F85">
      <w:r>
        <w:t>NAME OF PARENT / GUARDIAN (Print):__________________________________________</w:t>
      </w:r>
    </w:p>
    <w:p w:rsidR="003E6F85" w:rsidRDefault="003E6F85" w:rsidP="003E6F85"/>
    <w:p w:rsidR="003E6F85" w:rsidRDefault="003E6F85" w:rsidP="003E6F85">
      <w:r>
        <w:t>PARENT / GUARDIAN SIGNATURE:_____________________________________________</w:t>
      </w:r>
    </w:p>
    <w:p w:rsidR="003E6F85" w:rsidRDefault="003E6F85" w:rsidP="003E6F85"/>
    <w:p w:rsidR="003E6F85" w:rsidRDefault="003E6F85" w:rsidP="003E6F85">
      <w:r>
        <w:t>DATE:___________   PARENT / GUARDIAN PHONE #:______________________________</w:t>
      </w:r>
    </w:p>
    <w:p w:rsidR="003E6F85" w:rsidRDefault="003E6F85" w:rsidP="003E6F85"/>
    <w:p w:rsidR="003E6F85" w:rsidRDefault="003E6F85" w:rsidP="003E6F85">
      <w:r>
        <w:t>PARENT / GUARDIAN E-MAIL:_________________________________________________</w:t>
      </w:r>
    </w:p>
    <w:p w:rsidR="003E6F85" w:rsidRDefault="003E6F85" w:rsidP="003E6F85"/>
    <w:p w:rsidR="003E6F85" w:rsidRDefault="003E6F85" w:rsidP="003E6F85">
      <w:r>
        <w:t>Your e-mail address will be used for periodic e-mail updates about the JROTC program.</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Pr="003E6F85" w:rsidRDefault="003E6F85" w:rsidP="003E6F85">
      <w:pPr>
        <w:jc w:val="center"/>
        <w:rPr>
          <w:b/>
        </w:rPr>
      </w:pPr>
      <w:r w:rsidRPr="003E6F85">
        <w:rPr>
          <w:b/>
        </w:rPr>
        <w:lastRenderedPageBreak/>
        <w:t xml:space="preserve">JROTC </w:t>
      </w:r>
      <w:r w:rsidR="00D614CE">
        <w:rPr>
          <w:b/>
        </w:rPr>
        <w:t xml:space="preserve">Staff </w:t>
      </w:r>
      <w:r w:rsidRPr="003E6F85">
        <w:rPr>
          <w:b/>
        </w:rPr>
        <w:t>Course Syllabus</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rsidP="003E6F85">
      <w:pPr>
        <w:jc w:val="center"/>
        <w:rPr>
          <w:b/>
        </w:rPr>
      </w:pPr>
      <w:r>
        <w:rPr>
          <w:b/>
        </w:rPr>
        <w:t>This page intentionally left blank.</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D642ED" w:rsidRPr="00DF0D66" w:rsidRDefault="00784C23">
      <w:r>
        <w:lastRenderedPageBreak/>
        <w:t xml:space="preserve">           </w:t>
      </w:r>
      <w:r w:rsidR="00B3686B">
        <w:rPr>
          <w:noProof/>
        </w:rPr>
        <w:drawing>
          <wp:inline distT="0" distB="0" distL="0" distR="0">
            <wp:extent cx="596900" cy="583565"/>
            <wp:effectExtent l="0" t="0" r="0" b="6985"/>
            <wp:docPr id="1" name="Picture 1" descr="Lebanon Masco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anon Mascot - Cop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00" cy="583565"/>
                    </a:xfrm>
                    <a:prstGeom prst="rect">
                      <a:avLst/>
                    </a:prstGeom>
                    <a:noFill/>
                    <a:ln>
                      <a:noFill/>
                    </a:ln>
                  </pic:spPr>
                </pic:pic>
              </a:graphicData>
            </a:graphic>
          </wp:inline>
        </w:drawing>
      </w:r>
      <w:r w:rsidR="007075EB" w:rsidRPr="007075EB">
        <w:rPr>
          <w:noProof/>
          <w:sz w:val="20"/>
        </w:rPr>
        <w:pict>
          <v:shapetype id="_x0000_t202" coordsize="21600,21600" o:spt="202" path="m,l,21600r21600,l21600,xe">
            <v:stroke joinstyle="miter"/>
            <v:path gradientshapeok="t" o:connecttype="rect"/>
          </v:shapetype>
          <v:shape id="Text Box 2" o:spid="_x0000_s1026" type="#_x0000_t202" style="position:absolute;margin-left:90pt;margin-top:-27pt;width:4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8bfw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" stroked="f">
            <v:textbox style="mso-next-textbox:#Text Box 5">
              <w:txbxContent>
                <w:p w:rsidR="00D642ED" w:rsidRDefault="00BF1B5F">
                  <w:pPr>
                    <w:jc w:val="center"/>
                    <w:rPr>
                      <w:rFonts w:ascii="Tahoma" w:hAnsi="Tahoma"/>
                      <w:sz w:val="28"/>
                    </w:rPr>
                  </w:pPr>
                  <w:r>
                    <w:rPr>
                      <w:rFonts w:ascii="Tahoma" w:hAnsi="Tahoma"/>
                      <w:sz w:val="28"/>
                    </w:rPr>
                    <w:t>Lebanon Community</w:t>
                  </w:r>
                  <w:r w:rsidR="00D642ED">
                    <w:rPr>
                      <w:rFonts w:ascii="Tahoma" w:hAnsi="Tahoma"/>
                      <w:sz w:val="28"/>
                    </w:rPr>
                    <w:t xml:space="preserve"> Schools</w:t>
                  </w:r>
                </w:p>
                <w:p w:rsidR="00D642ED" w:rsidRDefault="00D642ED">
                  <w:pPr>
                    <w:pStyle w:val="Heading2"/>
                  </w:pPr>
                  <w:r>
                    <w:t>High School Course Syllabus</w:t>
                  </w:r>
                </w:p>
                <w:p w:rsidR="00D642ED" w:rsidRDefault="00D642ED"/>
                <w:p w:rsidR="00D642ED" w:rsidRPr="007545B9" w:rsidRDefault="00692245">
                  <w:pPr>
                    <w:rPr>
                      <w:rFonts w:ascii="Tahoma" w:hAnsi="Tahoma"/>
                      <w:sz w:val="22"/>
                    </w:rPr>
                  </w:pPr>
                  <w:r>
                    <w:rPr>
                      <w:rFonts w:ascii="Tahoma" w:hAnsi="Tahoma"/>
                      <w:sz w:val="22"/>
                    </w:rPr>
                    <w:t xml:space="preserve">School:  </w:t>
                  </w:r>
                  <w:r w:rsidR="00BF1B5F">
                    <w:rPr>
                      <w:rFonts w:ascii="Tahoma" w:hAnsi="Tahoma"/>
                      <w:sz w:val="22"/>
                    </w:rPr>
                    <w:t>Lebanon</w:t>
                  </w:r>
                  <w:r>
                    <w:rPr>
                      <w:rFonts w:ascii="Tahoma" w:hAnsi="Tahoma"/>
                      <w:sz w:val="22"/>
                    </w:rPr>
                    <w:t xml:space="preserve"> High </w:t>
                  </w:r>
                  <w:r w:rsidR="00D642ED" w:rsidRPr="00ED535E">
                    <w:rPr>
                      <w:rFonts w:ascii="Tahoma" w:hAnsi="Tahoma"/>
                      <w:sz w:val="22"/>
                    </w:rPr>
                    <w:t xml:space="preserve"> Instructor</w:t>
                  </w:r>
                  <w:r>
                    <w:rPr>
                      <w:rFonts w:ascii="Tahoma" w:hAnsi="Tahoma"/>
                      <w:sz w:val="22"/>
                    </w:rPr>
                    <w:t>:</w:t>
                  </w:r>
                  <w:r w:rsidR="00697575">
                    <w:rPr>
                      <w:rFonts w:ascii="Tahoma" w:hAnsi="Tahoma"/>
                      <w:sz w:val="22"/>
                    </w:rPr>
                    <w:t xml:space="preserve">LTC Mark N. Smith     </w:t>
                  </w:r>
                  <w:r w:rsidR="00D642ED" w:rsidRPr="00ED535E">
                    <w:rPr>
                      <w:rFonts w:ascii="Tahoma" w:hAnsi="Tahoma"/>
                      <w:sz w:val="22"/>
                    </w:rPr>
                    <w:t>School Year</w:t>
                  </w:r>
                  <w:r w:rsidR="007F1EF7">
                    <w:rPr>
                      <w:rFonts w:ascii="Tahoma" w:hAnsi="Tahoma"/>
                      <w:sz w:val="22"/>
                    </w:rPr>
                    <w:t xml:space="preserve"> 201</w:t>
                  </w:r>
                  <w:r w:rsidR="00BF1B5F">
                    <w:rPr>
                      <w:rFonts w:ascii="Tahoma" w:hAnsi="Tahoma"/>
                      <w:sz w:val="22"/>
                    </w:rPr>
                    <w:t>4</w:t>
                  </w:r>
                  <w:r w:rsidR="007F1EF7">
                    <w:rPr>
                      <w:rFonts w:ascii="Tahoma" w:hAnsi="Tahoma"/>
                      <w:sz w:val="22"/>
                    </w:rPr>
                    <w:t>-201</w:t>
                  </w:r>
                  <w:r w:rsidR="00BF1B5F">
                    <w:rPr>
                      <w:rFonts w:ascii="Tahoma" w:hAnsi="Tahoma"/>
                      <w:sz w:val="22"/>
                    </w:rPr>
                    <w:t>5</w:t>
                  </w:r>
                  <w:r w:rsidR="00D642ED" w:rsidRPr="00ED535E">
                    <w:rPr>
                      <w:rFonts w:ascii="Tahoma" w:hAnsi="Tahoma"/>
                      <w:sz w:val="22"/>
                      <w:u w:val="single"/>
                    </w:rPr>
                    <w:tab/>
                  </w:r>
                  <w:r w:rsidR="00D642ED" w:rsidRPr="00ED535E">
                    <w:rPr>
                      <w:rFonts w:ascii="Tahoma" w:hAnsi="Tahoma"/>
                      <w:sz w:val="22"/>
                      <w:u w:val="single"/>
                    </w:rPr>
                    <w:tab/>
                  </w:r>
                </w:p>
              </w:txbxContent>
            </v:textbox>
          </v:shape>
        </w:pict>
      </w:r>
    </w:p>
    <w:p w:rsidR="00D642ED" w:rsidRPr="00DF0D66" w:rsidRDefault="00D642ED"/>
    <w:p w:rsidR="00D642ED" w:rsidRPr="00DF0D66" w:rsidRDefault="007075EB">
      <w:r w:rsidRPr="007075EB">
        <w:rPr>
          <w:noProof/>
          <w:sz w:val="20"/>
        </w:rPr>
        <w:pict>
          <v:shape id="Text Box 5" o:spid="_x0000_s1027" type="#_x0000_t202" style="position:absolute;margin-left:477pt;margin-top:-3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" filled="f" stroked="f">
            <v:textbox inset=",7.2pt,,7.2pt">
              <w:txbxContent/>
            </v:textbox>
            <w10:wrap type="tight"/>
          </v:shape>
        </w:pict>
      </w:r>
      <w:r w:rsidR="00B07DE8">
        <w:t xml:space="preserve">Office:  </w:t>
      </w:r>
      <w:r w:rsidR="00A1562F">
        <w:t>(5</w:t>
      </w:r>
      <w:r w:rsidR="00BF1B5F">
        <w:t>41</w:t>
      </w:r>
      <w:r w:rsidR="00A1562F">
        <w:t xml:space="preserve">) </w:t>
      </w:r>
      <w:r w:rsidR="00697575">
        <w:t>451-8555 X 1045</w:t>
      </w:r>
      <w:r w:rsidR="00B07DE8">
        <w:t xml:space="preserve">       Cell:  (541) 207-6940</w:t>
      </w:r>
      <w:r w:rsidR="00B07DE8">
        <w:tab/>
        <w:t xml:space="preserve">      </w:t>
      </w:r>
      <w:r w:rsidR="00BF1B5F">
        <w:t>email:</w:t>
      </w:r>
      <w:r w:rsidR="00697575">
        <w:t xml:space="preserve">  mark.smith@lebanon.k12.or.us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4"/>
        <w:gridCol w:w="5544"/>
      </w:tblGrid>
      <w:tr w:rsidR="00D642ED" w:rsidRPr="00DF0D66">
        <w:tc>
          <w:tcPr>
            <w:tcW w:w="4554" w:type="dxa"/>
          </w:tcPr>
          <w:p w:rsidR="00D642ED" w:rsidRPr="00DF0D66" w:rsidRDefault="00D642ED">
            <w:pPr>
              <w:tabs>
                <w:tab w:val="left" w:pos="5400"/>
              </w:tabs>
            </w:pPr>
            <w:r w:rsidRPr="00665337">
              <w:rPr>
                <w:sz w:val="20"/>
              </w:rPr>
              <w:t>Course Number and Title</w:t>
            </w:r>
            <w:r w:rsidRPr="00DF0D66">
              <w:t>:</w:t>
            </w:r>
          </w:p>
          <w:p w:rsidR="00D642ED" w:rsidRPr="00697575" w:rsidRDefault="00697575" w:rsidP="00D614CE">
            <w:pPr>
              <w:tabs>
                <w:tab w:val="left" w:pos="5400"/>
              </w:tabs>
            </w:pPr>
            <w:r w:rsidRPr="00697575">
              <w:t xml:space="preserve">JROTC </w:t>
            </w:r>
            <w:r w:rsidR="00D614CE">
              <w:t>Staff</w:t>
            </w:r>
          </w:p>
        </w:tc>
        <w:tc>
          <w:tcPr>
            <w:tcW w:w="5544" w:type="dxa"/>
          </w:tcPr>
          <w:p w:rsidR="00D642ED" w:rsidRDefault="00D642ED" w:rsidP="00BF1B5F">
            <w:pPr>
              <w:pStyle w:val="Heading1"/>
              <w:rPr>
                <w:i w:val="0"/>
                <w:sz w:val="24"/>
              </w:rPr>
            </w:pPr>
            <w:r w:rsidRPr="00665337">
              <w:rPr>
                <w:b/>
                <w:i w:val="0"/>
                <w:sz w:val="24"/>
              </w:rPr>
              <w:t>Subject Area</w:t>
            </w:r>
            <w:r w:rsidRPr="00DF0D66">
              <w:rPr>
                <w:i w:val="0"/>
                <w:sz w:val="24"/>
              </w:rPr>
              <w:t xml:space="preserve">:  </w:t>
            </w:r>
          </w:p>
          <w:p w:rsidR="00697575" w:rsidRPr="00697575" w:rsidRDefault="00697575" w:rsidP="00697575">
            <w:r>
              <w:t>JROTC (Junior Reserve Officer’s Training Corps)</w:t>
            </w:r>
          </w:p>
        </w:tc>
      </w:tr>
      <w:tr w:rsidR="00D642ED" w:rsidRPr="00DF0D66">
        <w:tc>
          <w:tcPr>
            <w:tcW w:w="10098" w:type="dxa"/>
            <w:gridSpan w:val="2"/>
          </w:tcPr>
          <w:p w:rsidR="00D614CE" w:rsidRDefault="00D642ED" w:rsidP="00697575">
            <w:pPr>
              <w:spacing w:before="40"/>
            </w:pPr>
            <w:r w:rsidRPr="00665337">
              <w:rPr>
                <w:b/>
              </w:rPr>
              <w:t>Credits</w:t>
            </w:r>
            <w:r w:rsidR="00697575">
              <w:t xml:space="preserve">:    </w:t>
            </w:r>
            <w:r w:rsidR="00D614CE">
              <w:t xml:space="preserve">.5 elective credits per semester.  </w:t>
            </w:r>
          </w:p>
          <w:p w:rsidR="00D614CE" w:rsidRDefault="00D614CE" w:rsidP="00697575">
            <w:pPr>
              <w:spacing w:before="40"/>
            </w:pPr>
          </w:p>
          <w:p w:rsidR="00D642ED" w:rsidRDefault="00D642ED" w:rsidP="00697575">
            <w:pPr>
              <w:spacing w:before="40"/>
            </w:pPr>
            <w:r w:rsidRPr="00DF0D66">
              <w:t xml:space="preserve">This course earns graduation credit in the following content area:  </w:t>
            </w:r>
            <w:r w:rsidR="00697575">
              <w:t>Physical Education &amp; Elective</w:t>
            </w:r>
          </w:p>
          <w:p w:rsidR="002F066A" w:rsidRPr="00DF0D66" w:rsidRDefault="002F066A" w:rsidP="00697575">
            <w:pPr>
              <w:spacing w:before="40"/>
            </w:pPr>
          </w:p>
        </w:tc>
      </w:tr>
      <w:tr w:rsidR="00D642ED" w:rsidRPr="00DF0D66">
        <w:tc>
          <w:tcPr>
            <w:tcW w:w="10098" w:type="dxa"/>
            <w:gridSpan w:val="2"/>
          </w:tcPr>
          <w:p w:rsidR="00D642ED" w:rsidRDefault="00D642ED" w:rsidP="002F066A">
            <w:pPr>
              <w:spacing w:before="40"/>
            </w:pPr>
            <w:r w:rsidRPr="00706473">
              <w:rPr>
                <w:b/>
              </w:rPr>
              <w:t>Graduation Requirements</w:t>
            </w:r>
            <w:r w:rsidRPr="00706473">
              <w:t xml:space="preserve">: (meets which Career-related Learning Experiences and Essential Skills from the </w:t>
            </w:r>
            <w:r w:rsidR="00BF1B5F" w:rsidRPr="00706473">
              <w:t>P</w:t>
            </w:r>
            <w:r w:rsidRPr="00706473">
              <w:t xml:space="preserve">lanned </w:t>
            </w:r>
            <w:r w:rsidR="00BF1B5F" w:rsidRPr="00706473">
              <w:t>C</w:t>
            </w:r>
            <w:r w:rsidRPr="00706473">
              <w:t xml:space="preserve">ourse </w:t>
            </w:r>
            <w:r w:rsidR="00BF1B5F" w:rsidRPr="00706473">
              <w:t>S</w:t>
            </w:r>
            <w:r w:rsidRPr="00706473">
              <w:t>tatement)</w:t>
            </w:r>
          </w:p>
          <w:p w:rsidR="00706473" w:rsidRDefault="00706473" w:rsidP="004E6DC8">
            <w:pPr>
              <w:spacing w:before="40"/>
            </w:pPr>
          </w:p>
          <w:p w:rsidR="00706473" w:rsidRPr="00706473" w:rsidRDefault="00706473" w:rsidP="004E6DC8">
            <w:pPr>
              <w:spacing w:before="40"/>
              <w:rPr>
                <w:b/>
              </w:rPr>
            </w:pPr>
            <w:r w:rsidRPr="00706473">
              <w:rPr>
                <w:b/>
              </w:rPr>
              <w:t>COMMUNICATION</w:t>
            </w:r>
          </w:p>
          <w:p w:rsidR="004E6DC8" w:rsidRDefault="004E6DC8" w:rsidP="004E6DC8">
            <w:pPr>
              <w:spacing w:before="40"/>
            </w:pPr>
            <w:r>
              <w:t xml:space="preserve">1.  </w:t>
            </w:r>
            <w:r w:rsidRPr="004E6DC8">
              <w:t>Give and receive feedback in a positive manner.</w:t>
            </w:r>
          </w:p>
          <w:p w:rsidR="004E6DC8" w:rsidRDefault="004E6DC8" w:rsidP="004E6DC8">
            <w:pPr>
              <w:spacing w:before="40"/>
            </w:pPr>
            <w:r>
              <w:t xml:space="preserve">2.  </w:t>
            </w:r>
            <w:r w:rsidRPr="004E6DC8">
              <w:t>Write instructions, technical reports, and business communications clearly and accurately.</w:t>
            </w:r>
          </w:p>
          <w:p w:rsidR="004E6DC8" w:rsidRPr="004E6DC8" w:rsidRDefault="004E6DC8" w:rsidP="004E6DC8">
            <w:pPr>
              <w:spacing w:before="40"/>
            </w:pPr>
            <w:r>
              <w:t xml:space="preserve">3.  </w:t>
            </w:r>
            <w:r w:rsidRPr="004E6DC8">
              <w:t xml:space="preserve">Speak clearly, accurately and in a manner appropriate for the intended audience when giving oral </w:t>
            </w:r>
          </w:p>
          <w:p w:rsidR="004E6DC8" w:rsidRDefault="004E6DC8" w:rsidP="004E6DC8">
            <w:pPr>
              <w:spacing w:before="40"/>
            </w:pPr>
            <w:r w:rsidRPr="004E6DC8">
              <w:t>instructions, technical reports and business communications.</w:t>
            </w:r>
          </w:p>
          <w:p w:rsidR="00706473" w:rsidRPr="00706473" w:rsidRDefault="00706473" w:rsidP="004E6DC8">
            <w:pPr>
              <w:spacing w:before="40"/>
              <w:rPr>
                <w:b/>
              </w:rPr>
            </w:pPr>
            <w:r w:rsidRPr="00706473">
              <w:rPr>
                <w:b/>
              </w:rPr>
              <w:t>PERSONAL MANAGEMENT</w:t>
            </w:r>
          </w:p>
          <w:p w:rsidR="004E6DC8" w:rsidRPr="004E6DC8" w:rsidRDefault="004E6DC8" w:rsidP="004E6DC8">
            <w:pPr>
              <w:spacing w:before="40"/>
            </w:pPr>
            <w:r>
              <w:t xml:space="preserve">4.  </w:t>
            </w:r>
            <w:r w:rsidRPr="004E6DC8">
              <w:t>Identify tasks that need to be done and initiate action to complete the tasks.</w:t>
            </w:r>
          </w:p>
          <w:p w:rsidR="004E6DC8" w:rsidRPr="004E6DC8" w:rsidRDefault="004E6DC8" w:rsidP="004E6DC8">
            <w:pPr>
              <w:spacing w:before="40"/>
            </w:pPr>
            <w:r>
              <w:t xml:space="preserve">5.  </w:t>
            </w:r>
            <w:r w:rsidRPr="004E6DC8">
              <w:t>Plan, organize, and complete projects and assigned tasks on time, meeting agreed-upon standards of quality.</w:t>
            </w:r>
          </w:p>
          <w:p w:rsidR="004E6DC8" w:rsidRPr="004E6DC8" w:rsidRDefault="004E6DC8" w:rsidP="004E6DC8">
            <w:pPr>
              <w:spacing w:before="40"/>
            </w:pPr>
            <w:r>
              <w:t xml:space="preserve">6.  </w:t>
            </w:r>
            <w:r w:rsidRPr="004E6DC8">
              <w:t>Take responsibility for decisions and actions and</w:t>
            </w:r>
            <w:r>
              <w:t xml:space="preserve"> </w:t>
            </w:r>
            <w:r w:rsidRPr="004E6DC8">
              <w:t>anticipate consequences of decisions and actions.</w:t>
            </w:r>
          </w:p>
          <w:p w:rsidR="004E6DC8" w:rsidRPr="004E6DC8" w:rsidRDefault="004E6DC8" w:rsidP="004E6DC8">
            <w:pPr>
              <w:spacing w:before="40"/>
            </w:pPr>
            <w:r>
              <w:t xml:space="preserve">7.  </w:t>
            </w:r>
            <w:r w:rsidRPr="004E6DC8">
              <w:t>Maintain regular attendance and be on time.</w:t>
            </w:r>
          </w:p>
          <w:p w:rsidR="004E6DC8" w:rsidRDefault="004E6DC8" w:rsidP="004E6DC8">
            <w:pPr>
              <w:spacing w:before="40"/>
            </w:pPr>
            <w:r>
              <w:t xml:space="preserve">8.  </w:t>
            </w:r>
            <w:r w:rsidRPr="004E6DC8">
              <w:t>Maintain appropriate interactions with colleagues</w:t>
            </w:r>
            <w:r>
              <w:t>.</w:t>
            </w:r>
          </w:p>
          <w:p w:rsidR="00706473" w:rsidRPr="00706473" w:rsidRDefault="00706473" w:rsidP="00706473">
            <w:pPr>
              <w:spacing w:before="40"/>
              <w:rPr>
                <w:b/>
              </w:rPr>
            </w:pPr>
            <w:r w:rsidRPr="00706473">
              <w:rPr>
                <w:b/>
              </w:rPr>
              <w:t>TEAMWORK</w:t>
            </w:r>
          </w:p>
          <w:p w:rsidR="00706473" w:rsidRDefault="00706473" w:rsidP="00706473">
            <w:pPr>
              <w:spacing w:before="40"/>
            </w:pPr>
            <w:r>
              <w:t xml:space="preserve">9.  </w:t>
            </w:r>
            <w:r w:rsidRPr="00706473">
              <w:t>Demonstrate skills that improve team effectiveness</w:t>
            </w:r>
            <w:r>
              <w:t xml:space="preserve"> </w:t>
            </w:r>
            <w:r w:rsidRPr="00706473">
              <w:t>(e.g., negotiation, compromise, consensus building, conflict management, shared decision-making and goal-setting).</w:t>
            </w:r>
          </w:p>
          <w:p w:rsidR="00706473" w:rsidRPr="00706473" w:rsidRDefault="00706473" w:rsidP="00706473">
            <w:pPr>
              <w:spacing w:before="40"/>
              <w:rPr>
                <w:b/>
              </w:rPr>
            </w:pPr>
            <w:r w:rsidRPr="00706473">
              <w:rPr>
                <w:b/>
              </w:rPr>
              <w:t>PROBLEM SOLVING</w:t>
            </w:r>
          </w:p>
          <w:p w:rsidR="00706473" w:rsidRPr="00706473" w:rsidRDefault="00706473" w:rsidP="00706473">
            <w:pPr>
              <w:spacing w:before="40"/>
            </w:pPr>
            <w:r>
              <w:t xml:space="preserve">10.  </w:t>
            </w:r>
            <w:r w:rsidRPr="00706473">
              <w:t>Identify problems</w:t>
            </w:r>
            <w:r>
              <w:t xml:space="preserve"> </w:t>
            </w:r>
            <w:r w:rsidRPr="00706473">
              <w:t>and locate information that may lead to solutions.</w:t>
            </w:r>
          </w:p>
          <w:p w:rsidR="00706473" w:rsidRPr="00706473" w:rsidRDefault="00706473" w:rsidP="00706473">
            <w:pPr>
              <w:spacing w:before="40"/>
            </w:pPr>
            <w:r>
              <w:t xml:space="preserve">11.  </w:t>
            </w:r>
            <w:r w:rsidRPr="00706473">
              <w:t>Identify alternatives</w:t>
            </w:r>
            <w:r>
              <w:t xml:space="preserve"> </w:t>
            </w:r>
            <w:r w:rsidRPr="00706473">
              <w:t>to solve problems.</w:t>
            </w:r>
          </w:p>
          <w:p w:rsidR="00706473" w:rsidRPr="00706473" w:rsidRDefault="00706473" w:rsidP="00706473">
            <w:pPr>
              <w:spacing w:before="40"/>
            </w:pPr>
            <w:r>
              <w:t xml:space="preserve">12.  </w:t>
            </w:r>
            <w:r w:rsidRPr="00706473">
              <w:t>Assess the consequences</w:t>
            </w:r>
            <w:r>
              <w:t xml:space="preserve"> </w:t>
            </w:r>
            <w:r w:rsidRPr="00706473">
              <w:t>of the alternatives.</w:t>
            </w:r>
          </w:p>
          <w:p w:rsidR="00706473" w:rsidRPr="00706473" w:rsidRDefault="00706473" w:rsidP="00706473">
            <w:pPr>
              <w:spacing w:before="40"/>
            </w:pPr>
            <w:r>
              <w:t xml:space="preserve">13.  </w:t>
            </w:r>
            <w:r w:rsidRPr="00706473">
              <w:t>Select and explain a proposed solution</w:t>
            </w:r>
            <w:r>
              <w:t xml:space="preserve"> </w:t>
            </w:r>
            <w:r w:rsidRPr="00706473">
              <w:t>and course of action.</w:t>
            </w:r>
          </w:p>
          <w:p w:rsidR="00706473" w:rsidRPr="00706473" w:rsidRDefault="00706473" w:rsidP="00706473">
            <w:pPr>
              <w:spacing w:before="40"/>
            </w:pPr>
            <w:r>
              <w:t xml:space="preserve">14  </w:t>
            </w:r>
            <w:r w:rsidRPr="00706473">
              <w:t>Develop a plan to implement the selected course of action.</w:t>
            </w:r>
          </w:p>
          <w:p w:rsidR="00706473" w:rsidRPr="00706473" w:rsidRDefault="00706473" w:rsidP="00706473">
            <w:pPr>
              <w:spacing w:before="40"/>
            </w:pPr>
            <w:r>
              <w:t xml:space="preserve">15.  </w:t>
            </w:r>
            <w:r w:rsidRPr="00706473">
              <w:t>Assess results</w:t>
            </w:r>
            <w:r>
              <w:t xml:space="preserve"> </w:t>
            </w:r>
            <w:r w:rsidRPr="00706473">
              <w:t xml:space="preserve">and take corrective action. </w:t>
            </w:r>
          </w:p>
          <w:p w:rsidR="002F066A" w:rsidRPr="00DF0D66" w:rsidRDefault="002F066A" w:rsidP="002F066A">
            <w:pPr>
              <w:spacing w:before="40"/>
            </w:pPr>
          </w:p>
        </w:tc>
      </w:tr>
      <w:tr w:rsidR="00D642ED" w:rsidRPr="00DF0D66">
        <w:tc>
          <w:tcPr>
            <w:tcW w:w="10098" w:type="dxa"/>
            <w:gridSpan w:val="2"/>
          </w:tcPr>
          <w:p w:rsidR="00D642ED" w:rsidRDefault="00D642ED" w:rsidP="002F066A">
            <w:r w:rsidRPr="00665337">
              <w:rPr>
                <w:b/>
              </w:rPr>
              <w:t>Prerequisites</w:t>
            </w:r>
            <w:r w:rsidRPr="00DF0D66">
              <w:t>:</w:t>
            </w:r>
            <w:r w:rsidR="00A1562F">
              <w:t xml:space="preserve"> </w:t>
            </w:r>
            <w:r w:rsidR="00697575">
              <w:t xml:space="preserve"> Successful completion of the LET 1 </w:t>
            </w:r>
            <w:r w:rsidR="00C42D68">
              <w:t xml:space="preserve">&amp; 2 </w:t>
            </w:r>
            <w:r w:rsidR="00697575">
              <w:t>course</w:t>
            </w:r>
            <w:r w:rsidR="00C42D68">
              <w:t>s</w:t>
            </w:r>
            <w:r w:rsidR="00697575">
              <w:t>.</w:t>
            </w:r>
            <w:r w:rsidR="00C42D68">
              <w:t xml:space="preserve">  Selection by the course instructor.</w:t>
            </w:r>
            <w:r w:rsidR="00697575">
              <w:t xml:space="preserve">  </w:t>
            </w:r>
          </w:p>
          <w:p w:rsidR="002F066A" w:rsidRPr="00DF0D66" w:rsidRDefault="002F066A" w:rsidP="002F066A"/>
        </w:tc>
      </w:tr>
      <w:tr w:rsidR="00D642ED" w:rsidRPr="00DF0D66">
        <w:tc>
          <w:tcPr>
            <w:tcW w:w="10098" w:type="dxa"/>
            <w:gridSpan w:val="2"/>
          </w:tcPr>
          <w:p w:rsidR="00A1562F" w:rsidRDefault="00D642ED" w:rsidP="00C25C4B">
            <w:r w:rsidRPr="00665337">
              <w:rPr>
                <w:b/>
              </w:rPr>
              <w:t>Course overview</w:t>
            </w:r>
            <w:r w:rsidRPr="00DF0D66">
              <w:t xml:space="preserve">: </w:t>
            </w:r>
            <w:r w:rsidR="00C25C4B">
              <w:t xml:space="preserve"> JROTC is a structured class and program that develops high school students into school and community leaders while teaching them skills that will help them in all their classes as well.  The course </w:t>
            </w:r>
            <w:r w:rsidR="00C25C4B" w:rsidRPr="00145ED9">
              <w:t xml:space="preserve">is designed to give students confidence in themselves as well as pride in school, country and the JROTC program.  This is accomplished by the development of good citizenship, leadership skills, communication skills, physical fitness, military drill (marching), and health and wellness skills.  The course also develops skills in goal setting, educational and vocational opportunities, and stresses the importance of a high school diploma and college attendance.  Military </w:t>
            </w:r>
            <w:r w:rsidR="00C25C4B" w:rsidRPr="00145ED9">
              <w:lastRenderedPageBreak/>
              <w:t xml:space="preserve">standards (haircuts, uniform appearance, discipline, respect), customs and courtesies are emphasized.  </w:t>
            </w:r>
          </w:p>
          <w:p w:rsidR="00804FC0" w:rsidRDefault="00804FC0" w:rsidP="00C25C4B"/>
          <w:p w:rsidR="00804FC0" w:rsidRDefault="00804FC0" w:rsidP="00C25C4B">
            <w:r>
              <w:t>The JROTC Staff take on leadership positions of increased responsibility within the Warrior Battalion.  They conduct the daily business of the battalion to ensure smooth daily operations.  In addition, they plan for and conduct the battalion’s major events.  They set the example in all areas for other cadets to emulate.</w:t>
            </w:r>
          </w:p>
          <w:p w:rsidR="002F066A" w:rsidRPr="00DF0D66" w:rsidRDefault="002F066A" w:rsidP="00C25C4B"/>
        </w:tc>
      </w:tr>
      <w:tr w:rsidR="00D642ED" w:rsidRPr="00DF0D66">
        <w:tc>
          <w:tcPr>
            <w:tcW w:w="10098" w:type="dxa"/>
            <w:gridSpan w:val="2"/>
          </w:tcPr>
          <w:p w:rsidR="00D642ED" w:rsidRDefault="00C27866">
            <w:pPr>
              <w:rPr>
                <w:b/>
              </w:rPr>
            </w:pPr>
            <w:r>
              <w:rPr>
                <w:b/>
              </w:rPr>
              <w:lastRenderedPageBreak/>
              <w:t>Topics of Study:</w:t>
            </w:r>
          </w:p>
          <w:p w:rsidR="00474027" w:rsidRDefault="00C27866">
            <w:r w:rsidRPr="000C2713">
              <w:rPr>
                <w:i/>
                <w:u w:val="single"/>
              </w:rPr>
              <w:t>Semester 1</w:t>
            </w:r>
            <w:r>
              <w:t xml:space="preserve">- </w:t>
            </w:r>
            <w:r w:rsidR="00431405">
              <w:t xml:space="preserve">Thinking Maps; Leadership and Management; </w:t>
            </w:r>
            <w:r w:rsidR="00A52D7B">
              <w:t>Communication skills</w:t>
            </w:r>
            <w:r w:rsidR="00431405">
              <w:t xml:space="preserve">; </w:t>
            </w:r>
            <w:r w:rsidR="00A52D7B">
              <w:t>How to develop and deliver training</w:t>
            </w:r>
            <w:r w:rsidR="00804FC0">
              <w:t>, Planning; Uniform Wear; Physical Training</w:t>
            </w:r>
            <w:bookmarkStart w:id="0" w:name="_GoBack"/>
            <w:bookmarkEnd w:id="0"/>
            <w:r w:rsidR="00A52D7B">
              <w:t xml:space="preserve">.  </w:t>
            </w:r>
          </w:p>
          <w:p w:rsidR="009C497C" w:rsidRDefault="00C27866" w:rsidP="00431405">
            <w:r w:rsidRPr="000C2713">
              <w:rPr>
                <w:i/>
                <w:u w:val="single"/>
              </w:rPr>
              <w:t>Semester 2</w:t>
            </w:r>
            <w:r>
              <w:t xml:space="preserve">- </w:t>
            </w:r>
            <w:r w:rsidR="00804FC0">
              <w:t xml:space="preserve">Leadership and Management; Communication skills; How to develop and deliver training, Planning; </w:t>
            </w:r>
            <w:r w:rsidR="00431405">
              <w:t>Uniform Wear; Physical Training.</w:t>
            </w:r>
          </w:p>
          <w:p w:rsidR="00D642ED" w:rsidRPr="00DF0D66" w:rsidRDefault="00431405" w:rsidP="00431405">
            <w:r>
              <w:t xml:space="preserve"> </w:t>
            </w:r>
          </w:p>
        </w:tc>
      </w:tr>
      <w:tr w:rsidR="00D642ED" w:rsidRPr="00DF0D66">
        <w:tc>
          <w:tcPr>
            <w:tcW w:w="10098" w:type="dxa"/>
            <w:gridSpan w:val="2"/>
          </w:tcPr>
          <w:p w:rsidR="00D642ED" w:rsidRDefault="00D642ED" w:rsidP="00FB2117">
            <w:r w:rsidRPr="00DF0D66">
              <w:rPr>
                <w:b/>
              </w:rPr>
              <w:t xml:space="preserve">TAG/ELL/Special Education Considerations:  </w:t>
            </w:r>
            <w:r w:rsidR="00FB2117" w:rsidRPr="00FB2117">
              <w:t>Teamwork is an important aspect of the JROTC program.</w:t>
            </w:r>
            <w:r w:rsidR="00FB2117">
              <w:t xml:space="preserve">  Cadets that excel in an area of study will be used as assistant instructors to help cadets who are struggling.  Cadets that struggle in an area of study will be given whatever assistance is necessary to enable them to succeed.</w:t>
            </w:r>
          </w:p>
          <w:p w:rsidR="002F066A" w:rsidRPr="00DF0D66" w:rsidRDefault="002F066A" w:rsidP="00FB2117">
            <w:pPr>
              <w:rPr>
                <w:b/>
              </w:rPr>
            </w:pPr>
          </w:p>
        </w:tc>
      </w:tr>
      <w:tr w:rsidR="00D642ED" w:rsidRPr="00DF0D66">
        <w:tc>
          <w:tcPr>
            <w:tcW w:w="10098" w:type="dxa"/>
            <w:gridSpan w:val="2"/>
          </w:tcPr>
          <w:p w:rsidR="00D642ED" w:rsidRPr="00DF0D66" w:rsidRDefault="00D642ED">
            <w:r w:rsidRPr="004A3E62">
              <w:rPr>
                <w:b/>
              </w:rPr>
              <w:t>District adopted materials/ Supplemental resources</w:t>
            </w:r>
            <w:r w:rsidRPr="00DF0D66">
              <w:t>:</w:t>
            </w:r>
          </w:p>
          <w:p w:rsidR="008033D9" w:rsidRDefault="00D642ED" w:rsidP="008033D9">
            <w:r w:rsidRPr="008033D9">
              <w:t>Textbooks may include:</w:t>
            </w:r>
            <w:r w:rsidRPr="00DF0D66">
              <w:rPr>
                <w:sz w:val="20"/>
              </w:rPr>
              <w:t xml:space="preserve">  </w:t>
            </w:r>
            <w:r w:rsidR="008033D9">
              <w:t>Citizenship in Action; Leadership Theory and Application; Geography, Map Skills and Environmental Awareness; Foundations for Success in Life, Career, Health and Wellness;</w:t>
            </w:r>
          </w:p>
          <w:p w:rsidR="008033D9" w:rsidRDefault="008033D9" w:rsidP="008033D9">
            <w:r>
              <w:t>Cadet Safety and Civilian Marksmanship Program; NEFE Financial Planning Program; Cadet Reference; Other textbooks and materials will be issued as required</w:t>
            </w:r>
          </w:p>
          <w:p w:rsidR="00D642ED" w:rsidRPr="00DF0D66" w:rsidRDefault="00D642ED">
            <w:pPr>
              <w:rPr>
                <w:sz w:val="20"/>
              </w:rPr>
            </w:pPr>
          </w:p>
          <w:p w:rsidR="00D642ED" w:rsidRPr="00DF0D66" w:rsidRDefault="00D642ED" w:rsidP="00474027">
            <w:pPr>
              <w:rPr>
                <w:sz w:val="20"/>
              </w:rPr>
            </w:pPr>
            <w:r w:rsidRPr="00DF0D66">
              <w:rPr>
                <w:sz w:val="20"/>
              </w:rPr>
              <w:t xml:space="preserve">      </w:t>
            </w:r>
          </w:p>
          <w:p w:rsidR="00D642ED" w:rsidRPr="002F066A" w:rsidRDefault="00D642ED">
            <w:r w:rsidRPr="002F066A">
              <w:t>Literature works include:</w:t>
            </w:r>
            <w:r w:rsidR="002F066A">
              <w:t xml:space="preserve">  The Defence of Duffers Drift</w:t>
            </w:r>
          </w:p>
          <w:p w:rsidR="00D642ED" w:rsidRPr="00DF0D66" w:rsidRDefault="00D642ED" w:rsidP="00474027">
            <w:r>
              <w:rPr>
                <w:i/>
                <w:sz w:val="20"/>
              </w:rPr>
              <w:t xml:space="preserve">     </w:t>
            </w:r>
          </w:p>
        </w:tc>
      </w:tr>
      <w:tr w:rsidR="00D642ED" w:rsidRPr="00DF0D66">
        <w:tc>
          <w:tcPr>
            <w:tcW w:w="10098" w:type="dxa"/>
            <w:gridSpan w:val="2"/>
          </w:tcPr>
          <w:p w:rsidR="00556989" w:rsidRDefault="00D642ED" w:rsidP="00531DE1">
            <w:pPr>
              <w:tabs>
                <w:tab w:val="left" w:pos="2340"/>
              </w:tabs>
            </w:pPr>
            <w:r w:rsidRPr="00935D7D">
              <w:rPr>
                <w:b/>
              </w:rPr>
              <w:t>Academic Honesty Policy</w:t>
            </w:r>
            <w:r w:rsidR="00531DE1">
              <w:rPr>
                <w:b/>
              </w:rPr>
              <w:t xml:space="preserve">:  </w:t>
            </w:r>
            <w:r w:rsidR="00531DE1" w:rsidRPr="00531DE1">
              <w:t>Students will not submit for</w:t>
            </w:r>
            <w:r w:rsidR="00531DE1">
              <w:rPr>
                <w:b/>
              </w:rPr>
              <w:t xml:space="preserve"> </w:t>
            </w:r>
            <w:r w:rsidR="00531DE1">
              <w:t xml:space="preserve">academic credit any work that is not their own creation unless the work is designed as a group assignment.  </w:t>
            </w:r>
          </w:p>
          <w:p w:rsidR="002F066A" w:rsidRPr="003441D1" w:rsidRDefault="002F066A" w:rsidP="00531DE1">
            <w:pPr>
              <w:tabs>
                <w:tab w:val="left" w:pos="2340"/>
              </w:tabs>
              <w:rPr>
                <w:sz w:val="20"/>
              </w:rPr>
            </w:pPr>
          </w:p>
        </w:tc>
      </w:tr>
      <w:tr w:rsidR="00D642ED" w:rsidRPr="00DF0D66">
        <w:tc>
          <w:tcPr>
            <w:tcW w:w="10098" w:type="dxa"/>
            <w:gridSpan w:val="2"/>
          </w:tcPr>
          <w:p w:rsidR="00D642ED" w:rsidRPr="00531DE1" w:rsidRDefault="00D642ED">
            <w:r w:rsidRPr="00935D7D">
              <w:rPr>
                <w:b/>
              </w:rPr>
              <w:t>Homework Policy</w:t>
            </w:r>
            <w:r w:rsidR="00531DE1">
              <w:rPr>
                <w:b/>
              </w:rPr>
              <w:t>:</w:t>
            </w:r>
            <w:r w:rsidR="00531DE1">
              <w:t xml:space="preserve"> </w:t>
            </w:r>
            <w:r w:rsidR="009C497C">
              <w:t>Classwork becomes homework if not finished during the given class time.  It is the responsibility of each cadet to prioritize and manage their time wisely to accomplish all given assignments, either in class or as homework.</w:t>
            </w:r>
            <w:r w:rsidR="00531DE1">
              <w:t xml:space="preserve">   </w:t>
            </w:r>
            <w:r w:rsidR="00531DE1" w:rsidRPr="00531DE1">
              <w:t xml:space="preserve">  </w:t>
            </w:r>
          </w:p>
          <w:p w:rsidR="00D642ED" w:rsidRPr="00DF0D66" w:rsidRDefault="00D642ED" w:rsidP="00474027"/>
        </w:tc>
      </w:tr>
      <w:tr w:rsidR="00D642ED" w:rsidRPr="00DF0D66" w:rsidTr="00277A9F">
        <w:trPr>
          <w:trHeight w:val="818"/>
        </w:trPr>
        <w:tc>
          <w:tcPr>
            <w:tcW w:w="10098" w:type="dxa"/>
            <w:gridSpan w:val="2"/>
          </w:tcPr>
          <w:p w:rsidR="00D642ED" w:rsidRDefault="00D642ED" w:rsidP="00C25C4B">
            <w:r w:rsidRPr="00935D7D">
              <w:rPr>
                <w:b/>
              </w:rPr>
              <w:t>Behavioral expectations:</w:t>
            </w:r>
            <w:r w:rsidR="00C25C4B">
              <w:rPr>
                <w:b/>
              </w:rPr>
              <w:t xml:space="preserve">  </w:t>
            </w:r>
            <w:r w:rsidR="00C25C4B">
              <w:t>You are expected to abide by the cadet creed, Army Values and the JROTC classroom rules.  If you cannot or will not abide by all of these rules, you will be directed to your counselor to look into a class other than JROTC.  Cadets are expected to obey the lawful orders of senior cadets or cadets placed temporarily in a leadership position, regardless of their rank.  All cadets will be placed in leadership positions on a rotating basis so they can practice their leadership skills.  Cadets that fail to follow the lawful orders of cadet leadership will be counseled by the instructors and receive a reduced leadership grade.  Effective leaders must also be able to follow and obey others.</w:t>
            </w:r>
          </w:p>
          <w:p w:rsidR="008077D0" w:rsidRPr="00DF0D66" w:rsidRDefault="008077D0" w:rsidP="00C25C4B"/>
        </w:tc>
      </w:tr>
      <w:tr w:rsidR="00D642ED" w:rsidRPr="00DF0D66" w:rsidTr="009F1DDB">
        <w:trPr>
          <w:trHeight w:val="791"/>
        </w:trPr>
        <w:tc>
          <w:tcPr>
            <w:tcW w:w="10098" w:type="dxa"/>
            <w:gridSpan w:val="2"/>
          </w:tcPr>
          <w:p w:rsidR="00D642ED" w:rsidRPr="00DB13C7" w:rsidRDefault="000E2D39">
            <w:pPr>
              <w:rPr>
                <w:b/>
              </w:rPr>
            </w:pPr>
            <w:r>
              <w:rPr>
                <w:b/>
              </w:rPr>
              <w:t>Attendance/a</w:t>
            </w:r>
            <w:r w:rsidR="00D642ED" w:rsidRPr="00DB13C7">
              <w:rPr>
                <w:b/>
              </w:rPr>
              <w:t>ssessment/evaluation/grading policy:</w:t>
            </w:r>
          </w:p>
          <w:p w:rsidR="00DB13C7" w:rsidRDefault="00DB13C7"/>
          <w:p w:rsidR="00531DE1" w:rsidRDefault="000E2D39" w:rsidP="00531DE1">
            <w:r w:rsidRPr="000E2D39">
              <w:rPr>
                <w:b/>
              </w:rPr>
              <w:t>Attendance:</w:t>
            </w:r>
            <w:r>
              <w:t xml:space="preserve">  </w:t>
            </w:r>
            <w:r w:rsidR="00531DE1">
              <w:t xml:space="preserve">You are expected to be on time and attend this class every day, unless you have an excused absence.  You cannot make up any work you miss as the result of an unexcused absence.  You are responsible for making up any work missed as the result of an excused absence.  The assignment deadline is extended by one day for each day of excused absence.  </w:t>
            </w:r>
          </w:p>
          <w:p w:rsidR="00531DE1" w:rsidRDefault="00531DE1"/>
          <w:p w:rsidR="005F0FA5" w:rsidRDefault="005F0FA5">
            <w:pPr>
              <w:rPr>
                <w:b/>
              </w:rPr>
            </w:pPr>
          </w:p>
          <w:p w:rsidR="005F0FA5" w:rsidRDefault="005F0FA5">
            <w:pPr>
              <w:rPr>
                <w:b/>
              </w:rPr>
            </w:pPr>
          </w:p>
          <w:p w:rsidR="00DB13C7" w:rsidRDefault="002132F7">
            <w:pPr>
              <w:rPr>
                <w:b/>
              </w:rPr>
            </w:pPr>
            <w:r w:rsidRPr="002132F7">
              <w:rPr>
                <w:b/>
              </w:rPr>
              <w:t>ASSESSMENT:</w:t>
            </w:r>
            <w:r>
              <w:rPr>
                <w:b/>
              </w:rPr>
              <w:t xml:space="preserve">  A</w:t>
            </w:r>
            <w:r w:rsidR="00DB13C7" w:rsidRPr="00DB13C7">
              <w:rPr>
                <w:b/>
              </w:rPr>
              <w:t xml:space="preserve">ssessments </w:t>
            </w:r>
            <w:r>
              <w:rPr>
                <w:b/>
              </w:rPr>
              <w:t xml:space="preserve">may be </w:t>
            </w:r>
            <w:r w:rsidR="00DB13C7" w:rsidRPr="00DB13C7">
              <w:rPr>
                <w:b/>
              </w:rPr>
              <w:t xml:space="preserve">given </w:t>
            </w:r>
            <w:r>
              <w:rPr>
                <w:b/>
              </w:rPr>
              <w:t xml:space="preserve">in class or at an off campus location outside of normal school hours.  </w:t>
            </w:r>
            <w:r w:rsidR="008077D0">
              <w:rPr>
                <w:b/>
              </w:rPr>
              <w:t xml:space="preserve">Your attendance is required at the </w:t>
            </w:r>
            <w:r>
              <w:rPr>
                <w:b/>
              </w:rPr>
              <w:t>following events</w:t>
            </w:r>
            <w:r w:rsidR="00DB13C7">
              <w:rPr>
                <w:b/>
              </w:rPr>
              <w:t xml:space="preserve">. </w:t>
            </w:r>
          </w:p>
          <w:p w:rsidR="00474027" w:rsidRDefault="00474027">
            <w:pPr>
              <w:rPr>
                <w:sz w:val="20"/>
                <w:szCs w:val="20"/>
              </w:rPr>
            </w:pPr>
          </w:p>
          <w:p w:rsidR="002132F7" w:rsidRDefault="002132F7" w:rsidP="002132F7">
            <w:r>
              <w:t>Uniform Issue</w:t>
            </w:r>
          </w:p>
          <w:p w:rsidR="002132F7" w:rsidRDefault="002132F7" w:rsidP="002132F7">
            <w:r>
              <w:t>Lebanon High School sporting events (3 events per semester)</w:t>
            </w:r>
          </w:p>
          <w:p w:rsidR="002132F7" w:rsidRDefault="002132F7" w:rsidP="002132F7">
            <w:smartTag w:uri="urn:schemas-microsoft-com:office:smarttags" w:element="place">
              <w:smartTag w:uri="urn:schemas-microsoft-com:office:smarttags" w:element="City">
                <w:r>
                  <w:t>Albany</w:t>
                </w:r>
              </w:smartTag>
            </w:smartTag>
            <w:r>
              <w:t xml:space="preserve"> Veterans Day Parade</w:t>
            </w:r>
          </w:p>
          <w:p w:rsidR="002132F7" w:rsidRDefault="002132F7" w:rsidP="002132F7">
            <w:r>
              <w:t>Service Learning Project</w:t>
            </w:r>
          </w:p>
          <w:p w:rsidR="002132F7" w:rsidRDefault="002132F7" w:rsidP="002132F7">
            <w:r>
              <w:t>Community Service</w:t>
            </w:r>
          </w:p>
          <w:p w:rsidR="002132F7" w:rsidRDefault="002132F7" w:rsidP="002132F7">
            <w:r>
              <w:t>JROTC Awards Ceremony</w:t>
            </w:r>
          </w:p>
          <w:p w:rsidR="002132F7" w:rsidRDefault="002132F7" w:rsidP="002132F7">
            <w:r>
              <w:t>Military Ball</w:t>
            </w:r>
          </w:p>
          <w:p w:rsidR="002132F7" w:rsidRDefault="002132F7" w:rsidP="002132F7">
            <w:r>
              <w:t>Strawberry Festival Parades</w:t>
            </w:r>
          </w:p>
          <w:p w:rsidR="002132F7" w:rsidRDefault="002132F7" w:rsidP="002132F7">
            <w:r>
              <w:t xml:space="preserve">Fundraising </w:t>
            </w:r>
          </w:p>
          <w:p w:rsidR="002132F7" w:rsidRDefault="002132F7" w:rsidP="002132F7">
            <w:r>
              <w:t>Uniform Turn-in</w:t>
            </w:r>
          </w:p>
          <w:p w:rsidR="001C4FA9" w:rsidRDefault="001C4FA9">
            <w:pPr>
              <w:rPr>
                <w:sz w:val="20"/>
                <w:szCs w:val="20"/>
              </w:rPr>
            </w:pPr>
          </w:p>
          <w:p w:rsidR="002132F7" w:rsidRDefault="00C2001B" w:rsidP="002132F7">
            <w:pPr>
              <w:rPr>
                <w:b/>
              </w:rPr>
            </w:pPr>
            <w:r w:rsidRPr="00C2001B">
              <w:rPr>
                <w:b/>
              </w:rPr>
              <w:t>Physical Training:</w:t>
            </w:r>
            <w:r>
              <w:t xml:space="preserve">  </w:t>
            </w:r>
            <w:r w:rsidR="002132F7">
              <w:t xml:space="preserve">All cadets are expected to perform physical training and will </w:t>
            </w:r>
            <w:r>
              <w:t xml:space="preserve">be assessed during every training session based on participation, motivation and level of effort.  </w:t>
            </w:r>
            <w:r w:rsidR="002132F7">
              <w:t>Cadets with minor aches, pains or injuries will be expected to perform some form of physical activity within their limitations that will not aggravate their current condition.  For example, a cadet with a sprained wrist may not be able to do push-ups but they can certainly jog or walk around the track.  If you send in a parent or doctor note asking to excuse your cadet from physical training, I would ask that the note be specific enough so that we can decide what your cadet is capable of doing safely.</w:t>
            </w:r>
          </w:p>
          <w:p w:rsidR="002132F7" w:rsidRDefault="002132F7">
            <w:pPr>
              <w:rPr>
                <w:sz w:val="20"/>
                <w:szCs w:val="20"/>
              </w:rPr>
            </w:pPr>
          </w:p>
          <w:p w:rsidR="00C2001B" w:rsidRDefault="00C2001B" w:rsidP="00C2001B">
            <w:r w:rsidRPr="00C2001B">
              <w:rPr>
                <w:b/>
              </w:rPr>
              <w:t>Uniform Wear:</w:t>
            </w:r>
            <w:r>
              <w:t xml:space="preserve">  JROTC cadets are required to wear a military uniform once every two weeks.  It is very difficult to pass this course if you do not wear the uniform.  Uniforms are issued free of cost to all cadets and tailoring is provided free of charge as well.  Cadets are required to properly care for their uniform and dry clean it as required to maintain a professional appearance.  Uniforms are government property and cadets who lose or willfully damage their uniform will be expected to pay for replacement items.</w:t>
            </w:r>
          </w:p>
          <w:p w:rsidR="002132F7" w:rsidRDefault="002132F7">
            <w:pPr>
              <w:rPr>
                <w:sz w:val="20"/>
                <w:szCs w:val="20"/>
              </w:rPr>
            </w:pPr>
          </w:p>
          <w:p w:rsidR="007B5E5E" w:rsidRDefault="007B5E5E" w:rsidP="007B5E5E">
            <w:pPr>
              <w:jc w:val="center"/>
              <w:rPr>
                <w:b/>
              </w:rPr>
            </w:pPr>
          </w:p>
          <w:p w:rsidR="007B5E5E" w:rsidRDefault="007B5E5E" w:rsidP="007B5E5E">
            <w:r w:rsidRPr="00C34194">
              <w:rPr>
                <w:b/>
              </w:rPr>
              <w:t>LATE TURN-IN OF ASSIGNMENTS</w:t>
            </w:r>
            <w:r>
              <w:rPr>
                <w:b/>
              </w:rPr>
              <w:t xml:space="preserve">:  </w:t>
            </w:r>
            <w:r>
              <w:t xml:space="preserve">All assignments are given a due date when assigned.  Full credit will only be given for assignments turned in on time.  Assignments can be turned in up to five school days late.  Your earned grade will be reduced by 10% for each school day it is late.  There will be only one make-up day for each uniform day.  An alternative activity (after school or weekend) involving wear of the uniform may be assigned so cadets can recoup missed points.    </w:t>
            </w:r>
          </w:p>
          <w:p w:rsidR="002132F7" w:rsidRDefault="002132F7">
            <w:pPr>
              <w:rPr>
                <w:sz w:val="20"/>
                <w:szCs w:val="20"/>
              </w:rPr>
            </w:pPr>
          </w:p>
          <w:p w:rsidR="00DB13C7" w:rsidRPr="00277A9F" w:rsidRDefault="00DB13C7">
            <w:pPr>
              <w:rPr>
                <w:sz w:val="20"/>
                <w:szCs w:val="20"/>
              </w:rPr>
            </w:pPr>
            <w:r>
              <w:rPr>
                <w:b/>
              </w:rPr>
              <w:t>Extra Credit:</w:t>
            </w:r>
            <w:r>
              <w:t xml:space="preserve"> </w:t>
            </w:r>
            <w:r w:rsidR="00ED3B82">
              <w:t>Extra credit assignments may be offered throughout the course.  In addition, cadets may propose an extra credit assignment in an area of interest or in an area in which they need improvement.</w:t>
            </w:r>
          </w:p>
          <w:p w:rsidR="003C350E" w:rsidRPr="00277A9F" w:rsidRDefault="003C350E" w:rsidP="003C350E">
            <w:pPr>
              <w:rPr>
                <w:sz w:val="20"/>
                <w:szCs w:val="20"/>
              </w:rPr>
            </w:pPr>
          </w:p>
          <w:p w:rsidR="00DD4003" w:rsidRDefault="005B21BC" w:rsidP="00474027">
            <w:pPr>
              <w:rPr>
                <w:sz w:val="20"/>
                <w:szCs w:val="20"/>
              </w:rPr>
            </w:pPr>
            <w:r w:rsidRPr="00474027">
              <w:rPr>
                <w:b/>
              </w:rPr>
              <w:t>Grading Percentages and Scores</w:t>
            </w:r>
            <w:r>
              <w:rPr>
                <w:sz w:val="28"/>
                <w:szCs w:val="28"/>
              </w:rPr>
              <w:t xml:space="preserve">:  </w:t>
            </w:r>
          </w:p>
          <w:p w:rsidR="00DD4003" w:rsidRDefault="00DD4003" w:rsidP="00DD4003">
            <w:pPr>
              <w:rPr>
                <w:sz w:val="20"/>
                <w:szCs w:val="20"/>
              </w:rPr>
            </w:pPr>
          </w:p>
          <w:p w:rsidR="00531DE1" w:rsidRDefault="00531DE1" w:rsidP="00531DE1">
            <w:r>
              <w:t>90% and above:</w:t>
            </w:r>
            <w:r>
              <w:tab/>
              <w:t>A</w:t>
            </w:r>
            <w:r w:rsidR="009F1DDB">
              <w:t xml:space="preserve">        60% to 69%:</w:t>
            </w:r>
            <w:r w:rsidR="009F1DDB">
              <w:tab/>
            </w:r>
            <w:r w:rsidR="009F1DDB">
              <w:tab/>
              <w:t>D</w:t>
            </w:r>
          </w:p>
          <w:p w:rsidR="00531DE1" w:rsidRDefault="00531DE1" w:rsidP="00531DE1">
            <w:r>
              <w:t>80% to 89%:</w:t>
            </w:r>
            <w:r>
              <w:tab/>
            </w:r>
            <w:r>
              <w:tab/>
              <w:t>B</w:t>
            </w:r>
            <w:r w:rsidR="009F1DDB">
              <w:t xml:space="preserve">        Below 60%:</w:t>
            </w:r>
            <w:r w:rsidR="009F1DDB">
              <w:tab/>
            </w:r>
            <w:r w:rsidR="009F1DDB">
              <w:tab/>
              <w:t xml:space="preserve">F </w:t>
            </w:r>
          </w:p>
          <w:p w:rsidR="00531DE1" w:rsidRDefault="00531DE1" w:rsidP="00531DE1">
            <w:r>
              <w:t>70% to 79%:</w:t>
            </w:r>
            <w:r>
              <w:tab/>
            </w:r>
            <w:r>
              <w:tab/>
              <w:t>C</w:t>
            </w:r>
          </w:p>
          <w:p w:rsidR="003C350E" w:rsidRPr="002F066A" w:rsidRDefault="003C350E" w:rsidP="00A52BBB"/>
        </w:tc>
      </w:tr>
      <w:tr w:rsidR="00D642ED" w:rsidRPr="00DF0D66" w:rsidTr="00DD4003">
        <w:trPr>
          <w:trHeight w:val="1790"/>
        </w:trPr>
        <w:tc>
          <w:tcPr>
            <w:tcW w:w="10098" w:type="dxa"/>
            <w:gridSpan w:val="2"/>
          </w:tcPr>
          <w:p w:rsidR="00D642ED" w:rsidRDefault="000C2713">
            <w:r w:rsidRPr="00853538">
              <w:rPr>
                <w:b/>
              </w:rPr>
              <w:lastRenderedPageBreak/>
              <w:t>Course Goals</w:t>
            </w:r>
            <w:r w:rsidRPr="00853538">
              <w:t>:</w:t>
            </w:r>
            <w:r w:rsidRPr="00BE0997">
              <w:t xml:space="preserve"> </w:t>
            </w:r>
          </w:p>
          <w:p w:rsidR="006F72BD" w:rsidRDefault="006F72BD" w:rsidP="00796ABF"/>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These program outcomes describe what JROTC cadets will know and be able to do upon successful completion of the JROTC program. These outcomes also provide documentation for growth and development of the student and program for re-accreditation purposes, school visitors, parents, and the community. This program intends to teach cadets to: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1. Maximize potential for success through learning and self-management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2. Develop leadership skills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3. Incorporate principles of mental and physical wellness into behaviors and decisions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4. Build effective relationships with peers, co-workers, and the community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5. Apply physical and political geography to building global awareness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6. Correlate the rights and responsibilities of citizenship to the purposes of U.S. government </w:t>
            </w:r>
          </w:p>
          <w:p w:rsidR="00796ABF" w:rsidRPr="005F0FA5" w:rsidRDefault="00796ABF" w:rsidP="00796ABF">
            <w:pPr>
              <w:pStyle w:val="Default"/>
              <w:pageBreakBefore/>
              <w:rPr>
                <w:rFonts w:ascii="Times New Roman" w:hAnsi="Times New Roman" w:cs="Times New Roman"/>
              </w:rPr>
            </w:pPr>
            <w:r w:rsidRPr="005F0FA5">
              <w:rPr>
                <w:rFonts w:ascii="Times New Roman" w:hAnsi="Times New Roman" w:cs="Times New Roman"/>
              </w:rPr>
              <w:t xml:space="preserve">7. Relate events in U.S. history to choices and responsibilities Americans have today </w:t>
            </w:r>
          </w:p>
          <w:p w:rsidR="00796ABF" w:rsidRPr="005F0FA5" w:rsidRDefault="00796ABF" w:rsidP="00796ABF">
            <w:pPr>
              <w:pStyle w:val="Default"/>
              <w:rPr>
                <w:rFonts w:ascii="Times New Roman" w:hAnsi="Times New Roman" w:cs="Times New Roman"/>
              </w:rPr>
            </w:pPr>
            <w:r w:rsidRPr="005F0FA5">
              <w:rPr>
                <w:rFonts w:ascii="Times New Roman" w:hAnsi="Times New Roman" w:cs="Times New Roman"/>
              </w:rPr>
              <w:t xml:space="preserve">8. Characterize the role of the military and other national service organizations in building a constitutional republic and maintaining peace in our society </w:t>
            </w:r>
          </w:p>
          <w:p w:rsidR="00796ABF" w:rsidRDefault="00796ABF" w:rsidP="00796ABF">
            <w:r w:rsidRPr="005F0FA5">
              <w:t>9. Develop and pursue a plan for postsecondary success</w:t>
            </w:r>
          </w:p>
          <w:p w:rsidR="005F0FA5" w:rsidRPr="00BE0997" w:rsidRDefault="005F0FA5" w:rsidP="00796ABF"/>
        </w:tc>
      </w:tr>
      <w:tr w:rsidR="00D642ED" w:rsidRPr="00277A9F">
        <w:tc>
          <w:tcPr>
            <w:tcW w:w="10098" w:type="dxa"/>
            <w:gridSpan w:val="2"/>
          </w:tcPr>
          <w:p w:rsidR="00D642ED" w:rsidRPr="005F0FA5" w:rsidRDefault="00D642ED">
            <w:pPr>
              <w:rPr>
                <w:b/>
              </w:rPr>
            </w:pPr>
            <w:r w:rsidRPr="005F0FA5">
              <w:rPr>
                <w:b/>
              </w:rPr>
              <w:t>Teacher Schedule/Contact Information</w:t>
            </w:r>
          </w:p>
          <w:p w:rsidR="00460F99" w:rsidRPr="005F0FA5" w:rsidRDefault="002F066A" w:rsidP="002F066A">
            <w:r w:rsidRPr="005F0FA5">
              <w:t>PER 0:  Advanced JROTC</w:t>
            </w:r>
            <w:r w:rsidR="00063EFE" w:rsidRPr="005F0FA5">
              <w:t xml:space="preserve"> – Air Rifle</w:t>
            </w:r>
            <w:r w:rsidRPr="005F0FA5">
              <w:t xml:space="preserve">                   Office Hours (Room 726):  By appointment</w:t>
            </w:r>
          </w:p>
          <w:p w:rsidR="002F066A" w:rsidRPr="005F0FA5" w:rsidRDefault="002F066A" w:rsidP="002F066A">
            <w:r w:rsidRPr="005F0FA5">
              <w:t xml:space="preserve">PER 1:  JROTC Staff                           </w:t>
            </w:r>
            <w:r w:rsidR="00063EFE" w:rsidRPr="005F0FA5">
              <w:t xml:space="preserve">                   </w:t>
            </w:r>
            <w:r w:rsidRPr="005F0FA5">
              <w:t>Office Phone:  (541) 451-8555 X 1045</w:t>
            </w:r>
          </w:p>
          <w:p w:rsidR="002F066A" w:rsidRPr="005F0FA5" w:rsidRDefault="002F066A" w:rsidP="002F066A">
            <w:r w:rsidRPr="005F0FA5">
              <w:t xml:space="preserve">PER 2:  Prep                                         </w:t>
            </w:r>
            <w:r w:rsidR="00063EFE" w:rsidRPr="005F0FA5">
              <w:t xml:space="preserve">                   </w:t>
            </w:r>
            <w:r w:rsidRPr="005F0FA5">
              <w:t>Cell Phone:  (541) 207-6940</w:t>
            </w:r>
          </w:p>
          <w:p w:rsidR="002F066A" w:rsidRPr="005F0FA5" w:rsidRDefault="002F066A" w:rsidP="002F066A">
            <w:r w:rsidRPr="005F0FA5">
              <w:t xml:space="preserve">PER 3:  Prep                                         </w:t>
            </w:r>
            <w:r w:rsidR="00063EFE" w:rsidRPr="005F0FA5">
              <w:t xml:space="preserve">                   </w:t>
            </w:r>
            <w:r w:rsidRPr="005F0FA5">
              <w:t>E-mail:  mark.smith@lebanon.k12.or.us</w:t>
            </w:r>
          </w:p>
          <w:p w:rsidR="002F066A" w:rsidRPr="005F0FA5" w:rsidRDefault="002F066A" w:rsidP="002F066A">
            <w:r w:rsidRPr="005F0FA5">
              <w:t xml:space="preserve">PER 4:  Prep                                     </w:t>
            </w:r>
          </w:p>
          <w:p w:rsidR="002F066A" w:rsidRPr="005F0FA5" w:rsidRDefault="002F066A" w:rsidP="002F066A">
            <w:r w:rsidRPr="005F0FA5">
              <w:t>PER 5:  JROTC LET 2/3</w:t>
            </w:r>
          </w:p>
          <w:p w:rsidR="002F066A" w:rsidRPr="005F0FA5" w:rsidRDefault="002F066A" w:rsidP="002F066A">
            <w:r w:rsidRPr="005F0FA5">
              <w:t>PER 6:  JROTC LET 2/3</w:t>
            </w:r>
          </w:p>
          <w:p w:rsidR="002F066A" w:rsidRPr="005F0FA5" w:rsidRDefault="002F066A" w:rsidP="002F066A">
            <w:r w:rsidRPr="005F0FA5">
              <w:t>PER 7:  JROTC LET 2/3</w:t>
            </w:r>
          </w:p>
          <w:p w:rsidR="002F066A" w:rsidRPr="005F0FA5" w:rsidRDefault="002F066A" w:rsidP="002F066A">
            <w:r w:rsidRPr="005F0FA5">
              <w:t>PER 8:  Advanced JROTC</w:t>
            </w:r>
            <w:r w:rsidR="00063EFE" w:rsidRPr="005F0FA5">
              <w:t xml:space="preserve"> – Air Rifle</w:t>
            </w:r>
          </w:p>
          <w:p w:rsidR="002F066A" w:rsidRPr="005F0FA5" w:rsidRDefault="002F066A" w:rsidP="002F066A"/>
        </w:tc>
      </w:tr>
      <w:tr w:rsidR="003E6F85" w:rsidRPr="00277A9F">
        <w:tc>
          <w:tcPr>
            <w:tcW w:w="10098" w:type="dxa"/>
            <w:gridSpan w:val="2"/>
          </w:tcPr>
          <w:p w:rsidR="003E6F85" w:rsidRDefault="003E6F85">
            <w:pPr>
              <w:rPr>
                <w:b/>
              </w:rPr>
            </w:pPr>
            <w:r w:rsidRPr="003E6F85">
              <w:rPr>
                <w:b/>
              </w:rPr>
              <w:t>Parent Responsibilities:</w:t>
            </w:r>
            <w:r>
              <w:rPr>
                <w:b/>
              </w:rPr>
              <w:t xml:space="preserve">  </w:t>
            </w:r>
          </w:p>
          <w:p w:rsidR="003E6F85" w:rsidRDefault="003E6F85" w:rsidP="003E6F85"/>
          <w:p w:rsidR="003E6F85" w:rsidRDefault="003E6F85" w:rsidP="003E6F85">
            <w:r>
              <w:t>Parental involvement is essential for JROTC Cadets to be successful in this class and program.  Parents are expected as a minimum to ensure they and their cadets perform the following tasks.  Please notify one of the JROTC instructors if you are unable to perform these tasks for any reason.</w:t>
            </w:r>
          </w:p>
          <w:p w:rsidR="003E6F85" w:rsidRDefault="003E6F85" w:rsidP="003E6F85"/>
          <w:p w:rsidR="003E6F85" w:rsidRDefault="003E6F85" w:rsidP="003E6F85">
            <w:r>
              <w:t xml:space="preserve">1.  Read this syllabus and sign the acknowledgement page.  Return the acknowledgement page to your cadet for turn-in.  Keep the rest of the syllabus for your future reference.  Your cadet has an additional copy of the syllabus to keep for their reference.    </w:t>
            </w:r>
          </w:p>
          <w:p w:rsidR="003E6F85" w:rsidRDefault="003E6F85" w:rsidP="003E6F85">
            <w:r>
              <w:t xml:space="preserve">2.   Maintain and properly clean their uniform.  The cost of uniform cleaning is a cadet responsibility.  If this is a financial burden to your family, please let one of the JROTC instructors know and we may be able to offer assistance.  If sufficient funds are available at the beginning of the year we may make a decision to pay for all uniform cleaning for all cadets. </w:t>
            </w:r>
          </w:p>
          <w:p w:rsidR="003E6F85" w:rsidRDefault="003E6F85" w:rsidP="003E6F85">
            <w:r>
              <w:t>3.  Provide transportation for your cadet to mandatory after school events.</w:t>
            </w:r>
          </w:p>
          <w:p w:rsidR="003E6F85" w:rsidRPr="00B06AAB" w:rsidRDefault="003E6F85" w:rsidP="003E6F85">
            <w:r>
              <w:t>4.  Consider volunteering as a chaperone at one of our numerous events.  Female cadets cannot attend overnight events without the presence of a female chaperone.</w:t>
            </w:r>
          </w:p>
          <w:p w:rsidR="003E6F85" w:rsidRPr="003E6F85" w:rsidRDefault="003E6F85"/>
        </w:tc>
      </w:tr>
    </w:tbl>
    <w:p w:rsidR="00D642ED" w:rsidRPr="00277A9F" w:rsidRDefault="00D642ED">
      <w:pPr>
        <w:rPr>
          <w:sz w:val="20"/>
          <w:szCs w:val="20"/>
        </w:rPr>
      </w:pPr>
    </w:p>
    <w:sectPr w:rsidR="00D642ED" w:rsidRPr="00277A9F" w:rsidSect="00277A9F">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6B" w:rsidRDefault="0061106B">
      <w:r>
        <w:separator/>
      </w:r>
    </w:p>
  </w:endnote>
  <w:endnote w:type="continuationSeparator" w:id="0">
    <w:p w:rsidR="0061106B" w:rsidRDefault="0061106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ED" w:rsidRDefault="00F26AD0" w:rsidP="00784C23">
    <w:pPr>
      <w:pStyle w:val="Footer"/>
      <w:tabs>
        <w:tab w:val="clear" w:pos="4680"/>
        <w:tab w:val="clear" w:pos="9360"/>
        <w:tab w:val="center" w:pos="5400"/>
        <w:tab w:val="right" w:pos="10800"/>
      </w:tabs>
      <w:rPr>
        <w:rFonts w:ascii="Calibri" w:hAnsi="Calibri"/>
        <w:sz w:val="18"/>
      </w:rPr>
    </w:pPr>
    <w:r>
      <w:rPr>
        <w:rFonts w:ascii="Calibri" w:hAnsi="Calibri"/>
        <w:sz w:val="18"/>
      </w:rPr>
      <w:t>2 SEP 2014</w:t>
    </w:r>
    <w:r w:rsidR="00784C23" w:rsidRPr="00784C23">
      <w:rPr>
        <w:rFonts w:ascii="Calibri" w:hAnsi="Calibri"/>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6B" w:rsidRDefault="0061106B">
      <w:r>
        <w:separator/>
      </w:r>
    </w:p>
  </w:footnote>
  <w:footnote w:type="continuationSeparator" w:id="0">
    <w:p w:rsidR="0061106B" w:rsidRDefault="0061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AC0"/>
    <w:multiLevelType w:val="hybridMultilevel"/>
    <w:tmpl w:val="738E696A"/>
    <w:lvl w:ilvl="0" w:tplc="F72C02F4">
      <w:start w:val="1"/>
      <w:numFmt w:val="bullet"/>
      <w:lvlText w:val="o"/>
      <w:lvlJc w:val="left"/>
      <w:pPr>
        <w:tabs>
          <w:tab w:val="num" w:pos="720"/>
        </w:tabs>
        <w:ind w:left="720" w:hanging="360"/>
      </w:pPr>
      <w:rPr>
        <w:rFonts w:ascii="Courier New" w:hAnsi="Courier New" w:cs="Symbol" w:hint="default"/>
      </w:rPr>
    </w:lvl>
    <w:lvl w:ilvl="1" w:tplc="CB948310" w:tentative="1">
      <w:start w:val="1"/>
      <w:numFmt w:val="bullet"/>
      <w:lvlText w:val="o"/>
      <w:lvlJc w:val="left"/>
      <w:pPr>
        <w:tabs>
          <w:tab w:val="num" w:pos="1440"/>
        </w:tabs>
        <w:ind w:left="1440" w:hanging="360"/>
      </w:pPr>
      <w:rPr>
        <w:rFonts w:ascii="Courier New" w:hAnsi="Courier New" w:cs="Symbol" w:hint="default"/>
      </w:rPr>
    </w:lvl>
    <w:lvl w:ilvl="2" w:tplc="8A58DF2C" w:tentative="1">
      <w:start w:val="1"/>
      <w:numFmt w:val="bullet"/>
      <w:lvlText w:val=""/>
      <w:lvlJc w:val="left"/>
      <w:pPr>
        <w:tabs>
          <w:tab w:val="num" w:pos="2160"/>
        </w:tabs>
        <w:ind w:left="2160" w:hanging="360"/>
      </w:pPr>
      <w:rPr>
        <w:rFonts w:ascii="Wingdings" w:hAnsi="Wingdings" w:hint="default"/>
      </w:rPr>
    </w:lvl>
    <w:lvl w:ilvl="3" w:tplc="50CE412A" w:tentative="1">
      <w:start w:val="1"/>
      <w:numFmt w:val="bullet"/>
      <w:lvlText w:val=""/>
      <w:lvlJc w:val="left"/>
      <w:pPr>
        <w:tabs>
          <w:tab w:val="num" w:pos="2880"/>
        </w:tabs>
        <w:ind w:left="2880" w:hanging="360"/>
      </w:pPr>
      <w:rPr>
        <w:rFonts w:ascii="Symbol" w:hAnsi="Symbol" w:hint="default"/>
      </w:rPr>
    </w:lvl>
    <w:lvl w:ilvl="4" w:tplc="5A4ED174" w:tentative="1">
      <w:start w:val="1"/>
      <w:numFmt w:val="bullet"/>
      <w:lvlText w:val="o"/>
      <w:lvlJc w:val="left"/>
      <w:pPr>
        <w:tabs>
          <w:tab w:val="num" w:pos="3600"/>
        </w:tabs>
        <w:ind w:left="3600" w:hanging="360"/>
      </w:pPr>
      <w:rPr>
        <w:rFonts w:ascii="Courier New" w:hAnsi="Courier New" w:cs="Symbol" w:hint="default"/>
      </w:rPr>
    </w:lvl>
    <w:lvl w:ilvl="5" w:tplc="C9C29AE2" w:tentative="1">
      <w:start w:val="1"/>
      <w:numFmt w:val="bullet"/>
      <w:lvlText w:val=""/>
      <w:lvlJc w:val="left"/>
      <w:pPr>
        <w:tabs>
          <w:tab w:val="num" w:pos="4320"/>
        </w:tabs>
        <w:ind w:left="4320" w:hanging="360"/>
      </w:pPr>
      <w:rPr>
        <w:rFonts w:ascii="Wingdings" w:hAnsi="Wingdings" w:hint="default"/>
      </w:rPr>
    </w:lvl>
    <w:lvl w:ilvl="6" w:tplc="41442ECE" w:tentative="1">
      <w:start w:val="1"/>
      <w:numFmt w:val="bullet"/>
      <w:lvlText w:val=""/>
      <w:lvlJc w:val="left"/>
      <w:pPr>
        <w:tabs>
          <w:tab w:val="num" w:pos="5040"/>
        </w:tabs>
        <w:ind w:left="5040" w:hanging="360"/>
      </w:pPr>
      <w:rPr>
        <w:rFonts w:ascii="Symbol" w:hAnsi="Symbol" w:hint="default"/>
      </w:rPr>
    </w:lvl>
    <w:lvl w:ilvl="7" w:tplc="042A047E" w:tentative="1">
      <w:start w:val="1"/>
      <w:numFmt w:val="bullet"/>
      <w:lvlText w:val="o"/>
      <w:lvlJc w:val="left"/>
      <w:pPr>
        <w:tabs>
          <w:tab w:val="num" w:pos="5760"/>
        </w:tabs>
        <w:ind w:left="5760" w:hanging="360"/>
      </w:pPr>
      <w:rPr>
        <w:rFonts w:ascii="Courier New" w:hAnsi="Courier New" w:cs="Symbol" w:hint="default"/>
      </w:rPr>
    </w:lvl>
    <w:lvl w:ilvl="8" w:tplc="C400E4A2" w:tentative="1">
      <w:start w:val="1"/>
      <w:numFmt w:val="bullet"/>
      <w:lvlText w:val=""/>
      <w:lvlJc w:val="left"/>
      <w:pPr>
        <w:tabs>
          <w:tab w:val="num" w:pos="6480"/>
        </w:tabs>
        <w:ind w:left="6480" w:hanging="360"/>
      </w:pPr>
      <w:rPr>
        <w:rFonts w:ascii="Wingdings" w:hAnsi="Wingdings" w:hint="default"/>
      </w:rPr>
    </w:lvl>
  </w:abstractNum>
  <w:abstractNum w:abstractNumId="1">
    <w:nsid w:val="1BC33996"/>
    <w:multiLevelType w:val="hybridMultilevel"/>
    <w:tmpl w:val="CFB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96DD0"/>
    <w:multiLevelType w:val="hybridMultilevel"/>
    <w:tmpl w:val="C4209884"/>
    <w:lvl w:ilvl="0" w:tplc="99C8FFF2">
      <w:start w:val="9"/>
      <w:numFmt w:val="bullet"/>
      <w:lvlText w:val=""/>
      <w:lvlJc w:val="left"/>
      <w:pPr>
        <w:tabs>
          <w:tab w:val="num" w:pos="720"/>
        </w:tabs>
        <w:ind w:left="720" w:hanging="360"/>
      </w:pPr>
      <w:rPr>
        <w:rFonts w:ascii="Wingdings" w:eastAsia="Times New Roman" w:hAnsi="Wingdings" w:cs="Times New Roman" w:hint="default"/>
        <w:color w:val="auto"/>
      </w:rPr>
    </w:lvl>
    <w:lvl w:ilvl="1" w:tplc="B074C01A" w:tentative="1">
      <w:start w:val="1"/>
      <w:numFmt w:val="bullet"/>
      <w:lvlText w:val="o"/>
      <w:lvlJc w:val="left"/>
      <w:pPr>
        <w:tabs>
          <w:tab w:val="num" w:pos="1440"/>
        </w:tabs>
        <w:ind w:left="1440" w:hanging="360"/>
      </w:pPr>
      <w:rPr>
        <w:rFonts w:ascii="Courier New" w:hAnsi="Courier New" w:cs="Symbol" w:hint="default"/>
      </w:rPr>
    </w:lvl>
    <w:lvl w:ilvl="2" w:tplc="4E7A2D7A" w:tentative="1">
      <w:start w:val="1"/>
      <w:numFmt w:val="bullet"/>
      <w:lvlText w:val=""/>
      <w:lvlJc w:val="left"/>
      <w:pPr>
        <w:tabs>
          <w:tab w:val="num" w:pos="2160"/>
        </w:tabs>
        <w:ind w:left="2160" w:hanging="360"/>
      </w:pPr>
      <w:rPr>
        <w:rFonts w:ascii="Wingdings" w:hAnsi="Wingdings" w:hint="default"/>
      </w:rPr>
    </w:lvl>
    <w:lvl w:ilvl="3" w:tplc="2D24329E" w:tentative="1">
      <w:start w:val="1"/>
      <w:numFmt w:val="bullet"/>
      <w:lvlText w:val=""/>
      <w:lvlJc w:val="left"/>
      <w:pPr>
        <w:tabs>
          <w:tab w:val="num" w:pos="2880"/>
        </w:tabs>
        <w:ind w:left="2880" w:hanging="360"/>
      </w:pPr>
      <w:rPr>
        <w:rFonts w:ascii="Symbol" w:hAnsi="Symbol" w:hint="default"/>
      </w:rPr>
    </w:lvl>
    <w:lvl w:ilvl="4" w:tplc="57586492" w:tentative="1">
      <w:start w:val="1"/>
      <w:numFmt w:val="bullet"/>
      <w:lvlText w:val="o"/>
      <w:lvlJc w:val="left"/>
      <w:pPr>
        <w:tabs>
          <w:tab w:val="num" w:pos="3600"/>
        </w:tabs>
        <w:ind w:left="3600" w:hanging="360"/>
      </w:pPr>
      <w:rPr>
        <w:rFonts w:ascii="Courier New" w:hAnsi="Courier New" w:cs="Symbol" w:hint="default"/>
      </w:rPr>
    </w:lvl>
    <w:lvl w:ilvl="5" w:tplc="D5E8B644" w:tentative="1">
      <w:start w:val="1"/>
      <w:numFmt w:val="bullet"/>
      <w:lvlText w:val=""/>
      <w:lvlJc w:val="left"/>
      <w:pPr>
        <w:tabs>
          <w:tab w:val="num" w:pos="4320"/>
        </w:tabs>
        <w:ind w:left="4320" w:hanging="360"/>
      </w:pPr>
      <w:rPr>
        <w:rFonts w:ascii="Wingdings" w:hAnsi="Wingdings" w:hint="default"/>
      </w:rPr>
    </w:lvl>
    <w:lvl w:ilvl="6" w:tplc="D0DADC9A" w:tentative="1">
      <w:start w:val="1"/>
      <w:numFmt w:val="bullet"/>
      <w:lvlText w:val=""/>
      <w:lvlJc w:val="left"/>
      <w:pPr>
        <w:tabs>
          <w:tab w:val="num" w:pos="5040"/>
        </w:tabs>
        <w:ind w:left="5040" w:hanging="360"/>
      </w:pPr>
      <w:rPr>
        <w:rFonts w:ascii="Symbol" w:hAnsi="Symbol" w:hint="default"/>
      </w:rPr>
    </w:lvl>
    <w:lvl w:ilvl="7" w:tplc="C4C66152" w:tentative="1">
      <w:start w:val="1"/>
      <w:numFmt w:val="bullet"/>
      <w:lvlText w:val="o"/>
      <w:lvlJc w:val="left"/>
      <w:pPr>
        <w:tabs>
          <w:tab w:val="num" w:pos="5760"/>
        </w:tabs>
        <w:ind w:left="5760" w:hanging="360"/>
      </w:pPr>
      <w:rPr>
        <w:rFonts w:ascii="Courier New" w:hAnsi="Courier New" w:cs="Symbol" w:hint="default"/>
      </w:rPr>
    </w:lvl>
    <w:lvl w:ilvl="8" w:tplc="069E278E" w:tentative="1">
      <w:start w:val="1"/>
      <w:numFmt w:val="bullet"/>
      <w:lvlText w:val=""/>
      <w:lvlJc w:val="left"/>
      <w:pPr>
        <w:tabs>
          <w:tab w:val="num" w:pos="6480"/>
        </w:tabs>
        <w:ind w:left="6480" w:hanging="360"/>
      </w:pPr>
      <w:rPr>
        <w:rFonts w:ascii="Wingdings" w:hAnsi="Wingdings" w:hint="default"/>
      </w:rPr>
    </w:lvl>
  </w:abstractNum>
  <w:abstractNum w:abstractNumId="3">
    <w:nsid w:val="31F135FA"/>
    <w:multiLevelType w:val="hybridMultilevel"/>
    <w:tmpl w:val="FC70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B81675"/>
    <w:multiLevelType w:val="hybridMultilevel"/>
    <w:tmpl w:val="97FABF1C"/>
    <w:lvl w:ilvl="0" w:tplc="6E1E0332">
      <w:start w:val="1"/>
      <w:numFmt w:val="lowerLetter"/>
      <w:lvlText w:val="%1."/>
      <w:lvlJc w:val="left"/>
      <w:pPr>
        <w:ind w:left="720" w:hanging="360"/>
      </w:pPr>
      <w:rPr>
        <w:rFonts w:hint="default"/>
        <w:i/>
        <w:sz w:val="20"/>
      </w:rPr>
    </w:lvl>
    <w:lvl w:ilvl="1" w:tplc="CD9A09F2" w:tentative="1">
      <w:start w:val="1"/>
      <w:numFmt w:val="lowerLetter"/>
      <w:lvlText w:val="%2."/>
      <w:lvlJc w:val="left"/>
      <w:pPr>
        <w:ind w:left="1440" w:hanging="360"/>
      </w:pPr>
    </w:lvl>
    <w:lvl w:ilvl="2" w:tplc="CDFE488E" w:tentative="1">
      <w:start w:val="1"/>
      <w:numFmt w:val="lowerRoman"/>
      <w:lvlText w:val="%3."/>
      <w:lvlJc w:val="right"/>
      <w:pPr>
        <w:ind w:left="2160" w:hanging="180"/>
      </w:pPr>
    </w:lvl>
    <w:lvl w:ilvl="3" w:tplc="D8FE4152" w:tentative="1">
      <w:start w:val="1"/>
      <w:numFmt w:val="decimal"/>
      <w:lvlText w:val="%4."/>
      <w:lvlJc w:val="left"/>
      <w:pPr>
        <w:ind w:left="2880" w:hanging="360"/>
      </w:pPr>
    </w:lvl>
    <w:lvl w:ilvl="4" w:tplc="5120AA9A" w:tentative="1">
      <w:start w:val="1"/>
      <w:numFmt w:val="lowerLetter"/>
      <w:lvlText w:val="%5."/>
      <w:lvlJc w:val="left"/>
      <w:pPr>
        <w:ind w:left="3600" w:hanging="360"/>
      </w:pPr>
    </w:lvl>
    <w:lvl w:ilvl="5" w:tplc="7FFA1146" w:tentative="1">
      <w:start w:val="1"/>
      <w:numFmt w:val="lowerRoman"/>
      <w:lvlText w:val="%6."/>
      <w:lvlJc w:val="right"/>
      <w:pPr>
        <w:ind w:left="4320" w:hanging="180"/>
      </w:pPr>
    </w:lvl>
    <w:lvl w:ilvl="6" w:tplc="E81039A6" w:tentative="1">
      <w:start w:val="1"/>
      <w:numFmt w:val="decimal"/>
      <w:lvlText w:val="%7."/>
      <w:lvlJc w:val="left"/>
      <w:pPr>
        <w:ind w:left="5040" w:hanging="360"/>
      </w:pPr>
    </w:lvl>
    <w:lvl w:ilvl="7" w:tplc="F77C19B8" w:tentative="1">
      <w:start w:val="1"/>
      <w:numFmt w:val="lowerLetter"/>
      <w:lvlText w:val="%8."/>
      <w:lvlJc w:val="left"/>
      <w:pPr>
        <w:ind w:left="5760" w:hanging="360"/>
      </w:pPr>
    </w:lvl>
    <w:lvl w:ilvl="8" w:tplc="15C4425C"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attachedTemplate r:id="rId1"/>
  <w:stylePaneFormatFilter w:val="3F01"/>
  <w:defaultTabStop w:val="720"/>
  <w:noPunctuationKerning/>
  <w:characterSpacingControl w:val="doNotCompress"/>
  <w:hdrShapeDefaults>
    <o:shapedefaults v:ext="edit" spidmax="11265"/>
  </w:hdrShapeDefaults>
  <w:footnotePr>
    <w:footnote w:id="-1"/>
    <w:footnote w:id="0"/>
  </w:footnotePr>
  <w:endnotePr>
    <w:endnote w:id="-1"/>
    <w:endnote w:id="0"/>
  </w:endnotePr>
  <w:compat/>
  <w:rsids>
    <w:rsidRoot w:val="0072216C"/>
    <w:rsid w:val="000046F8"/>
    <w:rsid w:val="00063EFE"/>
    <w:rsid w:val="000C2713"/>
    <w:rsid w:val="000C7E5F"/>
    <w:rsid w:val="000E2C45"/>
    <w:rsid w:val="000E2D39"/>
    <w:rsid w:val="00117BB1"/>
    <w:rsid w:val="00163385"/>
    <w:rsid w:val="001C4FA9"/>
    <w:rsid w:val="001C7DC4"/>
    <w:rsid w:val="002132F7"/>
    <w:rsid w:val="002622D1"/>
    <w:rsid w:val="00277A9F"/>
    <w:rsid w:val="002F066A"/>
    <w:rsid w:val="00342316"/>
    <w:rsid w:val="003441D1"/>
    <w:rsid w:val="00395EFB"/>
    <w:rsid w:val="003C350E"/>
    <w:rsid w:val="003D4FA1"/>
    <w:rsid w:val="003E6F85"/>
    <w:rsid w:val="00431405"/>
    <w:rsid w:val="00460F99"/>
    <w:rsid w:val="00474027"/>
    <w:rsid w:val="004812E9"/>
    <w:rsid w:val="004E5E57"/>
    <w:rsid w:val="004E6DC8"/>
    <w:rsid w:val="004F62E6"/>
    <w:rsid w:val="00531DE1"/>
    <w:rsid w:val="00556989"/>
    <w:rsid w:val="005B21BC"/>
    <w:rsid w:val="005F0FA5"/>
    <w:rsid w:val="0061106B"/>
    <w:rsid w:val="006333A9"/>
    <w:rsid w:val="00692245"/>
    <w:rsid w:val="00697575"/>
    <w:rsid w:val="006F72BD"/>
    <w:rsid w:val="00706473"/>
    <w:rsid w:val="007075EB"/>
    <w:rsid w:val="0072216C"/>
    <w:rsid w:val="00784C23"/>
    <w:rsid w:val="0078790B"/>
    <w:rsid w:val="00796ABF"/>
    <w:rsid w:val="007B5E5E"/>
    <w:rsid w:val="007F1EF7"/>
    <w:rsid w:val="008033D9"/>
    <w:rsid w:val="00804FC0"/>
    <w:rsid w:val="008077D0"/>
    <w:rsid w:val="008158DA"/>
    <w:rsid w:val="00816B1F"/>
    <w:rsid w:val="00840488"/>
    <w:rsid w:val="00853538"/>
    <w:rsid w:val="00907734"/>
    <w:rsid w:val="009C497C"/>
    <w:rsid w:val="009F1DDB"/>
    <w:rsid w:val="00A1562F"/>
    <w:rsid w:val="00A52BBB"/>
    <w:rsid w:val="00A52D7B"/>
    <w:rsid w:val="00B07DE8"/>
    <w:rsid w:val="00B16094"/>
    <w:rsid w:val="00B3686B"/>
    <w:rsid w:val="00BC1AB4"/>
    <w:rsid w:val="00BE0997"/>
    <w:rsid w:val="00BF1B5F"/>
    <w:rsid w:val="00BF666B"/>
    <w:rsid w:val="00C2001B"/>
    <w:rsid w:val="00C25C4B"/>
    <w:rsid w:val="00C27866"/>
    <w:rsid w:val="00C42D68"/>
    <w:rsid w:val="00C63C68"/>
    <w:rsid w:val="00D252C9"/>
    <w:rsid w:val="00D614CE"/>
    <w:rsid w:val="00D642ED"/>
    <w:rsid w:val="00DB13C7"/>
    <w:rsid w:val="00DD4003"/>
    <w:rsid w:val="00E85999"/>
    <w:rsid w:val="00EC5E3A"/>
    <w:rsid w:val="00ED3B82"/>
    <w:rsid w:val="00F26AD0"/>
    <w:rsid w:val="00F83A55"/>
    <w:rsid w:val="00FB2117"/>
    <w:rsid w:val="00FB2FD3"/>
    <w:rsid w:val="00FC26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796AB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796AB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73004257">
      <w:bodyDiv w:val="1"/>
      <w:marLeft w:val="0"/>
      <w:marRight w:val="0"/>
      <w:marTop w:val="0"/>
      <w:marBottom w:val="0"/>
      <w:divBdr>
        <w:top w:val="none" w:sz="0" w:space="0" w:color="auto"/>
        <w:left w:val="none" w:sz="0" w:space="0" w:color="auto"/>
        <w:bottom w:val="none" w:sz="0" w:space="0" w:color="auto"/>
        <w:right w:val="none" w:sz="0" w:space="0" w:color="auto"/>
      </w:divBdr>
      <w:divsChild>
        <w:div w:id="226038682">
          <w:marLeft w:val="0"/>
          <w:marRight w:val="0"/>
          <w:marTop w:val="0"/>
          <w:marBottom w:val="0"/>
          <w:divBdr>
            <w:top w:val="none" w:sz="0" w:space="0" w:color="auto"/>
            <w:left w:val="none" w:sz="0" w:space="0" w:color="auto"/>
            <w:bottom w:val="none" w:sz="0" w:space="0" w:color="auto"/>
            <w:right w:val="none" w:sz="0" w:space="0" w:color="auto"/>
          </w:divBdr>
        </w:div>
        <w:div w:id="28655245">
          <w:marLeft w:val="0"/>
          <w:marRight w:val="0"/>
          <w:marTop w:val="0"/>
          <w:marBottom w:val="0"/>
          <w:divBdr>
            <w:top w:val="none" w:sz="0" w:space="0" w:color="auto"/>
            <w:left w:val="none" w:sz="0" w:space="0" w:color="auto"/>
            <w:bottom w:val="none" w:sz="0" w:space="0" w:color="auto"/>
            <w:right w:val="none" w:sz="0" w:space="0" w:color="auto"/>
          </w:divBdr>
        </w:div>
        <w:div w:id="1394544852">
          <w:marLeft w:val="0"/>
          <w:marRight w:val="0"/>
          <w:marTop w:val="0"/>
          <w:marBottom w:val="0"/>
          <w:divBdr>
            <w:top w:val="none" w:sz="0" w:space="0" w:color="auto"/>
            <w:left w:val="none" w:sz="0" w:space="0" w:color="auto"/>
            <w:bottom w:val="none" w:sz="0" w:space="0" w:color="auto"/>
            <w:right w:val="none" w:sz="0" w:space="0" w:color="auto"/>
          </w:divBdr>
        </w:div>
        <w:div w:id="881752022">
          <w:marLeft w:val="0"/>
          <w:marRight w:val="0"/>
          <w:marTop w:val="0"/>
          <w:marBottom w:val="0"/>
          <w:divBdr>
            <w:top w:val="none" w:sz="0" w:space="0" w:color="auto"/>
            <w:left w:val="none" w:sz="0" w:space="0" w:color="auto"/>
            <w:bottom w:val="none" w:sz="0" w:space="0" w:color="auto"/>
            <w:right w:val="none" w:sz="0" w:space="0" w:color="auto"/>
          </w:divBdr>
        </w:div>
        <w:div w:id="2131120281">
          <w:marLeft w:val="0"/>
          <w:marRight w:val="0"/>
          <w:marTop w:val="0"/>
          <w:marBottom w:val="0"/>
          <w:divBdr>
            <w:top w:val="none" w:sz="0" w:space="0" w:color="auto"/>
            <w:left w:val="none" w:sz="0" w:space="0" w:color="auto"/>
            <w:bottom w:val="none" w:sz="0" w:space="0" w:color="auto"/>
            <w:right w:val="none" w:sz="0" w:space="0" w:color="auto"/>
          </w:divBdr>
        </w:div>
      </w:divsChild>
    </w:div>
    <w:div w:id="596250823">
      <w:bodyDiv w:val="1"/>
      <w:marLeft w:val="0"/>
      <w:marRight w:val="0"/>
      <w:marTop w:val="0"/>
      <w:marBottom w:val="0"/>
      <w:divBdr>
        <w:top w:val="none" w:sz="0" w:space="0" w:color="auto"/>
        <w:left w:val="none" w:sz="0" w:space="0" w:color="auto"/>
        <w:bottom w:val="none" w:sz="0" w:space="0" w:color="auto"/>
        <w:right w:val="none" w:sz="0" w:space="0" w:color="auto"/>
      </w:divBdr>
      <w:divsChild>
        <w:div w:id="416249945">
          <w:marLeft w:val="0"/>
          <w:marRight w:val="0"/>
          <w:marTop w:val="0"/>
          <w:marBottom w:val="0"/>
          <w:divBdr>
            <w:top w:val="none" w:sz="0" w:space="0" w:color="auto"/>
            <w:left w:val="none" w:sz="0" w:space="0" w:color="auto"/>
            <w:bottom w:val="none" w:sz="0" w:space="0" w:color="auto"/>
            <w:right w:val="none" w:sz="0" w:space="0" w:color="auto"/>
          </w:divBdr>
          <w:divsChild>
            <w:div w:id="2030599090">
              <w:marLeft w:val="0"/>
              <w:marRight w:val="0"/>
              <w:marTop w:val="100"/>
              <w:marBottom w:val="100"/>
              <w:divBdr>
                <w:top w:val="none" w:sz="0" w:space="0" w:color="auto"/>
                <w:left w:val="none" w:sz="0" w:space="0" w:color="auto"/>
                <w:bottom w:val="none" w:sz="0" w:space="0" w:color="auto"/>
                <w:right w:val="none" w:sz="0" w:space="0" w:color="auto"/>
              </w:divBdr>
              <w:divsChild>
                <w:div w:id="550699672">
                  <w:marLeft w:val="0"/>
                  <w:marRight w:val="0"/>
                  <w:marTop w:val="0"/>
                  <w:marBottom w:val="0"/>
                  <w:divBdr>
                    <w:top w:val="none" w:sz="0" w:space="0" w:color="auto"/>
                    <w:left w:val="none" w:sz="0" w:space="0" w:color="auto"/>
                    <w:bottom w:val="none" w:sz="0" w:space="0" w:color="auto"/>
                    <w:right w:val="none" w:sz="0" w:space="0" w:color="auto"/>
                  </w:divBdr>
                  <w:divsChild>
                    <w:div w:id="1148285714">
                      <w:marLeft w:val="0"/>
                      <w:marRight w:val="0"/>
                      <w:marTop w:val="0"/>
                      <w:marBottom w:val="0"/>
                      <w:divBdr>
                        <w:top w:val="none" w:sz="0" w:space="0" w:color="auto"/>
                        <w:left w:val="none" w:sz="0" w:space="0" w:color="auto"/>
                        <w:bottom w:val="none" w:sz="0" w:space="0" w:color="auto"/>
                        <w:right w:val="none" w:sz="0" w:space="0" w:color="auto"/>
                      </w:divBdr>
                      <w:divsChild>
                        <w:div w:id="471756729">
                          <w:marLeft w:val="0"/>
                          <w:marRight w:val="0"/>
                          <w:marTop w:val="0"/>
                          <w:marBottom w:val="0"/>
                          <w:divBdr>
                            <w:top w:val="none" w:sz="0" w:space="0" w:color="auto"/>
                            <w:left w:val="none" w:sz="0" w:space="0" w:color="auto"/>
                            <w:bottom w:val="none" w:sz="0" w:space="0" w:color="auto"/>
                            <w:right w:val="none" w:sz="0" w:space="0" w:color="auto"/>
                          </w:divBdr>
                          <w:divsChild>
                            <w:div w:id="520703426">
                              <w:marLeft w:val="86"/>
                              <w:marRight w:val="86"/>
                              <w:marTop w:val="0"/>
                              <w:marBottom w:val="0"/>
                              <w:divBdr>
                                <w:top w:val="none" w:sz="0" w:space="0" w:color="auto"/>
                                <w:left w:val="none" w:sz="0" w:space="0" w:color="auto"/>
                                <w:bottom w:val="none" w:sz="0" w:space="0" w:color="auto"/>
                                <w:right w:val="none" w:sz="0" w:space="0" w:color="auto"/>
                              </w:divBdr>
                              <w:divsChild>
                                <w:div w:id="2117358288">
                                  <w:marLeft w:val="0"/>
                                  <w:marRight w:val="0"/>
                                  <w:marTop w:val="0"/>
                                  <w:marBottom w:val="0"/>
                                  <w:divBdr>
                                    <w:top w:val="none" w:sz="0" w:space="0" w:color="auto"/>
                                    <w:left w:val="none" w:sz="0" w:space="0" w:color="auto"/>
                                    <w:bottom w:val="none" w:sz="0" w:space="0" w:color="auto"/>
                                    <w:right w:val="none" w:sz="0" w:space="0" w:color="auto"/>
                                  </w:divBdr>
                                  <w:divsChild>
                                    <w:div w:id="41293425">
                                      <w:marLeft w:val="0"/>
                                      <w:marRight w:val="0"/>
                                      <w:marTop w:val="0"/>
                                      <w:marBottom w:val="0"/>
                                      <w:divBdr>
                                        <w:top w:val="none" w:sz="0" w:space="0" w:color="auto"/>
                                        <w:left w:val="none" w:sz="0" w:space="0" w:color="auto"/>
                                        <w:bottom w:val="none" w:sz="0" w:space="0" w:color="auto"/>
                                        <w:right w:val="none" w:sz="0" w:space="0" w:color="auto"/>
                                      </w:divBdr>
                                      <w:divsChild>
                                        <w:div w:id="7726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610428">
      <w:bodyDiv w:val="1"/>
      <w:marLeft w:val="0"/>
      <w:marRight w:val="0"/>
      <w:marTop w:val="0"/>
      <w:marBottom w:val="0"/>
      <w:divBdr>
        <w:top w:val="none" w:sz="0" w:space="0" w:color="auto"/>
        <w:left w:val="none" w:sz="0" w:space="0" w:color="auto"/>
        <w:bottom w:val="none" w:sz="0" w:space="0" w:color="auto"/>
        <w:right w:val="none" w:sz="0" w:space="0" w:color="auto"/>
      </w:divBdr>
      <w:divsChild>
        <w:div w:id="1831746618">
          <w:marLeft w:val="0"/>
          <w:marRight w:val="0"/>
          <w:marTop w:val="0"/>
          <w:marBottom w:val="0"/>
          <w:divBdr>
            <w:top w:val="none" w:sz="0" w:space="0" w:color="auto"/>
            <w:left w:val="none" w:sz="0" w:space="0" w:color="auto"/>
            <w:bottom w:val="none" w:sz="0" w:space="0" w:color="auto"/>
            <w:right w:val="none" w:sz="0" w:space="0" w:color="auto"/>
          </w:divBdr>
        </w:div>
        <w:div w:id="193470864">
          <w:marLeft w:val="0"/>
          <w:marRight w:val="0"/>
          <w:marTop w:val="0"/>
          <w:marBottom w:val="0"/>
          <w:divBdr>
            <w:top w:val="none" w:sz="0" w:space="0" w:color="auto"/>
            <w:left w:val="none" w:sz="0" w:space="0" w:color="auto"/>
            <w:bottom w:val="none" w:sz="0" w:space="0" w:color="auto"/>
            <w:right w:val="none" w:sz="0" w:space="0" w:color="auto"/>
          </w:divBdr>
        </w:div>
      </w:divsChild>
    </w:div>
    <w:div w:id="836725077">
      <w:bodyDiv w:val="1"/>
      <w:marLeft w:val="0"/>
      <w:marRight w:val="0"/>
      <w:marTop w:val="0"/>
      <w:marBottom w:val="0"/>
      <w:divBdr>
        <w:top w:val="none" w:sz="0" w:space="0" w:color="auto"/>
        <w:left w:val="none" w:sz="0" w:space="0" w:color="auto"/>
        <w:bottom w:val="none" w:sz="0" w:space="0" w:color="auto"/>
        <w:right w:val="none" w:sz="0" w:space="0" w:color="auto"/>
      </w:divBdr>
      <w:divsChild>
        <w:div w:id="971251279">
          <w:marLeft w:val="0"/>
          <w:marRight w:val="0"/>
          <w:marTop w:val="0"/>
          <w:marBottom w:val="0"/>
          <w:divBdr>
            <w:top w:val="none" w:sz="0" w:space="0" w:color="auto"/>
            <w:left w:val="none" w:sz="0" w:space="0" w:color="auto"/>
            <w:bottom w:val="none" w:sz="0" w:space="0" w:color="auto"/>
            <w:right w:val="none" w:sz="0" w:space="0" w:color="auto"/>
          </w:divBdr>
        </w:div>
        <w:div w:id="1044251366">
          <w:marLeft w:val="0"/>
          <w:marRight w:val="0"/>
          <w:marTop w:val="0"/>
          <w:marBottom w:val="0"/>
          <w:divBdr>
            <w:top w:val="none" w:sz="0" w:space="0" w:color="auto"/>
            <w:left w:val="none" w:sz="0" w:space="0" w:color="auto"/>
            <w:bottom w:val="none" w:sz="0" w:space="0" w:color="auto"/>
            <w:right w:val="none" w:sz="0" w:space="0" w:color="auto"/>
          </w:divBdr>
        </w:div>
        <w:div w:id="682168525">
          <w:marLeft w:val="0"/>
          <w:marRight w:val="0"/>
          <w:marTop w:val="0"/>
          <w:marBottom w:val="0"/>
          <w:divBdr>
            <w:top w:val="none" w:sz="0" w:space="0" w:color="auto"/>
            <w:left w:val="none" w:sz="0" w:space="0" w:color="auto"/>
            <w:bottom w:val="none" w:sz="0" w:space="0" w:color="auto"/>
            <w:right w:val="none" w:sz="0" w:space="0" w:color="auto"/>
          </w:divBdr>
        </w:div>
        <w:div w:id="297415831">
          <w:marLeft w:val="0"/>
          <w:marRight w:val="0"/>
          <w:marTop w:val="0"/>
          <w:marBottom w:val="0"/>
          <w:divBdr>
            <w:top w:val="none" w:sz="0" w:space="0" w:color="auto"/>
            <w:left w:val="none" w:sz="0" w:space="0" w:color="auto"/>
            <w:bottom w:val="none" w:sz="0" w:space="0" w:color="auto"/>
            <w:right w:val="none" w:sz="0" w:space="0" w:color="auto"/>
          </w:divBdr>
        </w:div>
        <w:div w:id="238642715">
          <w:marLeft w:val="0"/>
          <w:marRight w:val="0"/>
          <w:marTop w:val="0"/>
          <w:marBottom w:val="0"/>
          <w:divBdr>
            <w:top w:val="none" w:sz="0" w:space="0" w:color="auto"/>
            <w:left w:val="none" w:sz="0" w:space="0" w:color="auto"/>
            <w:bottom w:val="none" w:sz="0" w:space="0" w:color="auto"/>
            <w:right w:val="none" w:sz="0" w:space="0" w:color="auto"/>
          </w:divBdr>
        </w:div>
        <w:div w:id="831067666">
          <w:marLeft w:val="0"/>
          <w:marRight w:val="0"/>
          <w:marTop w:val="0"/>
          <w:marBottom w:val="0"/>
          <w:divBdr>
            <w:top w:val="none" w:sz="0" w:space="0" w:color="auto"/>
            <w:left w:val="none" w:sz="0" w:space="0" w:color="auto"/>
            <w:bottom w:val="none" w:sz="0" w:space="0" w:color="auto"/>
            <w:right w:val="none" w:sz="0" w:space="0" w:color="auto"/>
          </w:divBdr>
        </w:div>
        <w:div w:id="1325429995">
          <w:marLeft w:val="0"/>
          <w:marRight w:val="0"/>
          <w:marTop w:val="0"/>
          <w:marBottom w:val="0"/>
          <w:divBdr>
            <w:top w:val="none" w:sz="0" w:space="0" w:color="auto"/>
            <w:left w:val="none" w:sz="0" w:space="0" w:color="auto"/>
            <w:bottom w:val="none" w:sz="0" w:space="0" w:color="auto"/>
            <w:right w:val="none" w:sz="0" w:space="0" w:color="auto"/>
          </w:divBdr>
        </w:div>
        <w:div w:id="2112360491">
          <w:marLeft w:val="0"/>
          <w:marRight w:val="0"/>
          <w:marTop w:val="0"/>
          <w:marBottom w:val="0"/>
          <w:divBdr>
            <w:top w:val="none" w:sz="0" w:space="0" w:color="auto"/>
            <w:left w:val="none" w:sz="0" w:space="0" w:color="auto"/>
            <w:bottom w:val="none" w:sz="0" w:space="0" w:color="auto"/>
            <w:right w:val="none" w:sz="0" w:space="0" w:color="auto"/>
          </w:divBdr>
        </w:div>
        <w:div w:id="1071388363">
          <w:marLeft w:val="0"/>
          <w:marRight w:val="0"/>
          <w:marTop w:val="0"/>
          <w:marBottom w:val="0"/>
          <w:divBdr>
            <w:top w:val="none" w:sz="0" w:space="0" w:color="auto"/>
            <w:left w:val="none" w:sz="0" w:space="0" w:color="auto"/>
            <w:bottom w:val="none" w:sz="0" w:space="0" w:color="auto"/>
            <w:right w:val="none" w:sz="0" w:space="0" w:color="auto"/>
          </w:divBdr>
        </w:div>
        <w:div w:id="1956136376">
          <w:marLeft w:val="0"/>
          <w:marRight w:val="0"/>
          <w:marTop w:val="0"/>
          <w:marBottom w:val="0"/>
          <w:divBdr>
            <w:top w:val="none" w:sz="0" w:space="0" w:color="auto"/>
            <w:left w:val="none" w:sz="0" w:space="0" w:color="auto"/>
            <w:bottom w:val="none" w:sz="0" w:space="0" w:color="auto"/>
            <w:right w:val="none" w:sz="0" w:space="0" w:color="auto"/>
          </w:divBdr>
        </w:div>
        <w:div w:id="1336229222">
          <w:marLeft w:val="0"/>
          <w:marRight w:val="0"/>
          <w:marTop w:val="0"/>
          <w:marBottom w:val="0"/>
          <w:divBdr>
            <w:top w:val="none" w:sz="0" w:space="0" w:color="auto"/>
            <w:left w:val="none" w:sz="0" w:space="0" w:color="auto"/>
            <w:bottom w:val="none" w:sz="0" w:space="0" w:color="auto"/>
            <w:right w:val="none" w:sz="0" w:space="0" w:color="auto"/>
          </w:divBdr>
        </w:div>
        <w:div w:id="311368213">
          <w:marLeft w:val="0"/>
          <w:marRight w:val="0"/>
          <w:marTop w:val="0"/>
          <w:marBottom w:val="0"/>
          <w:divBdr>
            <w:top w:val="none" w:sz="0" w:space="0" w:color="auto"/>
            <w:left w:val="none" w:sz="0" w:space="0" w:color="auto"/>
            <w:bottom w:val="none" w:sz="0" w:space="0" w:color="auto"/>
            <w:right w:val="none" w:sz="0" w:space="0" w:color="auto"/>
          </w:divBdr>
        </w:div>
        <w:div w:id="563757107">
          <w:marLeft w:val="0"/>
          <w:marRight w:val="0"/>
          <w:marTop w:val="0"/>
          <w:marBottom w:val="0"/>
          <w:divBdr>
            <w:top w:val="none" w:sz="0" w:space="0" w:color="auto"/>
            <w:left w:val="none" w:sz="0" w:space="0" w:color="auto"/>
            <w:bottom w:val="none" w:sz="0" w:space="0" w:color="auto"/>
            <w:right w:val="none" w:sz="0" w:space="0" w:color="auto"/>
          </w:divBdr>
        </w:div>
        <w:div w:id="157307945">
          <w:marLeft w:val="0"/>
          <w:marRight w:val="0"/>
          <w:marTop w:val="0"/>
          <w:marBottom w:val="0"/>
          <w:divBdr>
            <w:top w:val="none" w:sz="0" w:space="0" w:color="auto"/>
            <w:left w:val="none" w:sz="0" w:space="0" w:color="auto"/>
            <w:bottom w:val="none" w:sz="0" w:space="0" w:color="auto"/>
            <w:right w:val="none" w:sz="0" w:space="0" w:color="auto"/>
          </w:divBdr>
        </w:div>
        <w:div w:id="1327319265">
          <w:marLeft w:val="0"/>
          <w:marRight w:val="0"/>
          <w:marTop w:val="0"/>
          <w:marBottom w:val="0"/>
          <w:divBdr>
            <w:top w:val="none" w:sz="0" w:space="0" w:color="auto"/>
            <w:left w:val="none" w:sz="0" w:space="0" w:color="auto"/>
            <w:bottom w:val="none" w:sz="0" w:space="0" w:color="auto"/>
            <w:right w:val="none" w:sz="0" w:space="0" w:color="auto"/>
          </w:divBdr>
        </w:div>
        <w:div w:id="201720232">
          <w:marLeft w:val="0"/>
          <w:marRight w:val="0"/>
          <w:marTop w:val="0"/>
          <w:marBottom w:val="0"/>
          <w:divBdr>
            <w:top w:val="none" w:sz="0" w:space="0" w:color="auto"/>
            <w:left w:val="none" w:sz="0" w:space="0" w:color="auto"/>
            <w:bottom w:val="none" w:sz="0" w:space="0" w:color="auto"/>
            <w:right w:val="none" w:sz="0" w:space="0" w:color="auto"/>
          </w:divBdr>
        </w:div>
        <w:div w:id="385762501">
          <w:marLeft w:val="0"/>
          <w:marRight w:val="0"/>
          <w:marTop w:val="0"/>
          <w:marBottom w:val="0"/>
          <w:divBdr>
            <w:top w:val="none" w:sz="0" w:space="0" w:color="auto"/>
            <w:left w:val="none" w:sz="0" w:space="0" w:color="auto"/>
            <w:bottom w:val="none" w:sz="0" w:space="0" w:color="auto"/>
            <w:right w:val="none" w:sz="0" w:space="0" w:color="auto"/>
          </w:divBdr>
        </w:div>
        <w:div w:id="1125656243">
          <w:marLeft w:val="0"/>
          <w:marRight w:val="0"/>
          <w:marTop w:val="0"/>
          <w:marBottom w:val="0"/>
          <w:divBdr>
            <w:top w:val="none" w:sz="0" w:space="0" w:color="auto"/>
            <w:left w:val="none" w:sz="0" w:space="0" w:color="auto"/>
            <w:bottom w:val="none" w:sz="0" w:space="0" w:color="auto"/>
            <w:right w:val="none" w:sz="0" w:space="0" w:color="auto"/>
          </w:divBdr>
        </w:div>
      </w:divsChild>
    </w:div>
    <w:div w:id="898636489">
      <w:bodyDiv w:val="1"/>
      <w:marLeft w:val="0"/>
      <w:marRight w:val="0"/>
      <w:marTop w:val="0"/>
      <w:marBottom w:val="0"/>
      <w:divBdr>
        <w:top w:val="none" w:sz="0" w:space="0" w:color="auto"/>
        <w:left w:val="none" w:sz="0" w:space="0" w:color="auto"/>
        <w:bottom w:val="none" w:sz="0" w:space="0" w:color="auto"/>
        <w:right w:val="none" w:sz="0" w:space="0" w:color="auto"/>
      </w:divBdr>
      <w:divsChild>
        <w:div w:id="158428312">
          <w:marLeft w:val="0"/>
          <w:marRight w:val="0"/>
          <w:marTop w:val="0"/>
          <w:marBottom w:val="0"/>
          <w:divBdr>
            <w:top w:val="none" w:sz="0" w:space="0" w:color="auto"/>
            <w:left w:val="none" w:sz="0" w:space="0" w:color="auto"/>
            <w:bottom w:val="none" w:sz="0" w:space="0" w:color="auto"/>
            <w:right w:val="none" w:sz="0" w:space="0" w:color="auto"/>
          </w:divBdr>
        </w:div>
        <w:div w:id="486551246">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201555000">
          <w:marLeft w:val="0"/>
          <w:marRight w:val="0"/>
          <w:marTop w:val="0"/>
          <w:marBottom w:val="0"/>
          <w:divBdr>
            <w:top w:val="none" w:sz="0" w:space="0" w:color="auto"/>
            <w:left w:val="none" w:sz="0" w:space="0" w:color="auto"/>
            <w:bottom w:val="none" w:sz="0" w:space="0" w:color="auto"/>
            <w:right w:val="none" w:sz="0" w:space="0" w:color="auto"/>
          </w:divBdr>
        </w:div>
        <w:div w:id="2083941408">
          <w:marLeft w:val="0"/>
          <w:marRight w:val="0"/>
          <w:marTop w:val="0"/>
          <w:marBottom w:val="0"/>
          <w:divBdr>
            <w:top w:val="none" w:sz="0" w:space="0" w:color="auto"/>
            <w:left w:val="none" w:sz="0" w:space="0" w:color="auto"/>
            <w:bottom w:val="none" w:sz="0" w:space="0" w:color="auto"/>
            <w:right w:val="none" w:sz="0" w:space="0" w:color="auto"/>
          </w:divBdr>
        </w:div>
      </w:divsChild>
    </w:div>
    <w:div w:id="1081373965">
      <w:bodyDiv w:val="1"/>
      <w:marLeft w:val="0"/>
      <w:marRight w:val="0"/>
      <w:marTop w:val="0"/>
      <w:marBottom w:val="0"/>
      <w:divBdr>
        <w:top w:val="none" w:sz="0" w:space="0" w:color="auto"/>
        <w:left w:val="none" w:sz="0" w:space="0" w:color="auto"/>
        <w:bottom w:val="none" w:sz="0" w:space="0" w:color="auto"/>
        <w:right w:val="none" w:sz="0" w:space="0" w:color="auto"/>
      </w:divBdr>
      <w:divsChild>
        <w:div w:id="1554080436">
          <w:marLeft w:val="0"/>
          <w:marRight w:val="0"/>
          <w:marTop w:val="0"/>
          <w:marBottom w:val="0"/>
          <w:divBdr>
            <w:top w:val="none" w:sz="0" w:space="0" w:color="auto"/>
            <w:left w:val="none" w:sz="0" w:space="0" w:color="auto"/>
            <w:bottom w:val="none" w:sz="0" w:space="0" w:color="auto"/>
            <w:right w:val="none" w:sz="0" w:space="0" w:color="auto"/>
          </w:divBdr>
        </w:div>
        <w:div w:id="1038120636">
          <w:marLeft w:val="0"/>
          <w:marRight w:val="0"/>
          <w:marTop w:val="0"/>
          <w:marBottom w:val="0"/>
          <w:divBdr>
            <w:top w:val="none" w:sz="0" w:space="0" w:color="auto"/>
            <w:left w:val="none" w:sz="0" w:space="0" w:color="auto"/>
            <w:bottom w:val="none" w:sz="0" w:space="0" w:color="auto"/>
            <w:right w:val="none" w:sz="0" w:space="0" w:color="auto"/>
          </w:divBdr>
        </w:div>
      </w:divsChild>
    </w:div>
    <w:div w:id="1269200527">
      <w:bodyDiv w:val="1"/>
      <w:marLeft w:val="0"/>
      <w:marRight w:val="0"/>
      <w:marTop w:val="0"/>
      <w:marBottom w:val="0"/>
      <w:divBdr>
        <w:top w:val="none" w:sz="0" w:space="0" w:color="auto"/>
        <w:left w:val="none" w:sz="0" w:space="0" w:color="auto"/>
        <w:bottom w:val="none" w:sz="0" w:space="0" w:color="auto"/>
        <w:right w:val="none" w:sz="0" w:space="0" w:color="auto"/>
      </w:divBdr>
      <w:divsChild>
        <w:div w:id="343675877">
          <w:marLeft w:val="0"/>
          <w:marRight w:val="0"/>
          <w:marTop w:val="0"/>
          <w:marBottom w:val="0"/>
          <w:divBdr>
            <w:top w:val="none" w:sz="0" w:space="0" w:color="auto"/>
            <w:left w:val="none" w:sz="0" w:space="0" w:color="auto"/>
            <w:bottom w:val="none" w:sz="0" w:space="0" w:color="auto"/>
            <w:right w:val="none" w:sz="0" w:space="0" w:color="auto"/>
          </w:divBdr>
        </w:div>
        <w:div w:id="1093235451">
          <w:marLeft w:val="0"/>
          <w:marRight w:val="0"/>
          <w:marTop w:val="0"/>
          <w:marBottom w:val="0"/>
          <w:divBdr>
            <w:top w:val="none" w:sz="0" w:space="0" w:color="auto"/>
            <w:left w:val="none" w:sz="0" w:space="0" w:color="auto"/>
            <w:bottom w:val="none" w:sz="0" w:space="0" w:color="auto"/>
            <w:right w:val="none" w:sz="0" w:space="0" w:color="auto"/>
          </w:divBdr>
        </w:div>
        <w:div w:id="978994213">
          <w:marLeft w:val="0"/>
          <w:marRight w:val="0"/>
          <w:marTop w:val="0"/>
          <w:marBottom w:val="0"/>
          <w:divBdr>
            <w:top w:val="none" w:sz="0" w:space="0" w:color="auto"/>
            <w:left w:val="none" w:sz="0" w:space="0" w:color="auto"/>
            <w:bottom w:val="none" w:sz="0" w:space="0" w:color="auto"/>
            <w:right w:val="none" w:sz="0" w:space="0" w:color="auto"/>
          </w:divBdr>
        </w:div>
        <w:div w:id="1682732289">
          <w:marLeft w:val="0"/>
          <w:marRight w:val="0"/>
          <w:marTop w:val="0"/>
          <w:marBottom w:val="0"/>
          <w:divBdr>
            <w:top w:val="none" w:sz="0" w:space="0" w:color="auto"/>
            <w:left w:val="none" w:sz="0" w:space="0" w:color="auto"/>
            <w:bottom w:val="none" w:sz="0" w:space="0" w:color="auto"/>
            <w:right w:val="none" w:sz="0" w:space="0" w:color="auto"/>
          </w:divBdr>
        </w:div>
        <w:div w:id="1400179114">
          <w:marLeft w:val="0"/>
          <w:marRight w:val="0"/>
          <w:marTop w:val="0"/>
          <w:marBottom w:val="0"/>
          <w:divBdr>
            <w:top w:val="none" w:sz="0" w:space="0" w:color="auto"/>
            <w:left w:val="none" w:sz="0" w:space="0" w:color="auto"/>
            <w:bottom w:val="none" w:sz="0" w:space="0" w:color="auto"/>
            <w:right w:val="none" w:sz="0" w:space="0" w:color="auto"/>
          </w:divBdr>
        </w:div>
      </w:divsChild>
    </w:div>
    <w:div w:id="1383211163">
      <w:bodyDiv w:val="1"/>
      <w:marLeft w:val="0"/>
      <w:marRight w:val="0"/>
      <w:marTop w:val="0"/>
      <w:marBottom w:val="0"/>
      <w:divBdr>
        <w:top w:val="none" w:sz="0" w:space="0" w:color="auto"/>
        <w:left w:val="none" w:sz="0" w:space="0" w:color="auto"/>
        <w:bottom w:val="none" w:sz="0" w:space="0" w:color="auto"/>
        <w:right w:val="none" w:sz="0" w:space="0" w:color="auto"/>
      </w:divBdr>
      <w:divsChild>
        <w:div w:id="1247375025">
          <w:marLeft w:val="0"/>
          <w:marRight w:val="0"/>
          <w:marTop w:val="0"/>
          <w:marBottom w:val="0"/>
          <w:divBdr>
            <w:top w:val="none" w:sz="0" w:space="0" w:color="auto"/>
            <w:left w:val="none" w:sz="0" w:space="0" w:color="auto"/>
            <w:bottom w:val="none" w:sz="0" w:space="0" w:color="auto"/>
            <w:right w:val="none" w:sz="0" w:space="0" w:color="auto"/>
          </w:divBdr>
        </w:div>
        <w:div w:id="684789165">
          <w:marLeft w:val="0"/>
          <w:marRight w:val="0"/>
          <w:marTop w:val="0"/>
          <w:marBottom w:val="0"/>
          <w:divBdr>
            <w:top w:val="none" w:sz="0" w:space="0" w:color="auto"/>
            <w:left w:val="none" w:sz="0" w:space="0" w:color="auto"/>
            <w:bottom w:val="none" w:sz="0" w:space="0" w:color="auto"/>
            <w:right w:val="none" w:sz="0" w:space="0" w:color="auto"/>
          </w:divBdr>
        </w:div>
        <w:div w:id="735861714">
          <w:marLeft w:val="0"/>
          <w:marRight w:val="0"/>
          <w:marTop w:val="0"/>
          <w:marBottom w:val="0"/>
          <w:divBdr>
            <w:top w:val="none" w:sz="0" w:space="0" w:color="auto"/>
            <w:left w:val="none" w:sz="0" w:space="0" w:color="auto"/>
            <w:bottom w:val="none" w:sz="0" w:space="0" w:color="auto"/>
            <w:right w:val="none" w:sz="0" w:space="0" w:color="auto"/>
          </w:divBdr>
        </w:div>
        <w:div w:id="940259246">
          <w:marLeft w:val="0"/>
          <w:marRight w:val="0"/>
          <w:marTop w:val="0"/>
          <w:marBottom w:val="0"/>
          <w:divBdr>
            <w:top w:val="none" w:sz="0" w:space="0" w:color="auto"/>
            <w:left w:val="none" w:sz="0" w:space="0" w:color="auto"/>
            <w:bottom w:val="none" w:sz="0" w:space="0" w:color="auto"/>
            <w:right w:val="none" w:sz="0" w:space="0" w:color="auto"/>
          </w:divBdr>
        </w:div>
        <w:div w:id="679162874">
          <w:marLeft w:val="0"/>
          <w:marRight w:val="0"/>
          <w:marTop w:val="0"/>
          <w:marBottom w:val="0"/>
          <w:divBdr>
            <w:top w:val="none" w:sz="0" w:space="0" w:color="auto"/>
            <w:left w:val="none" w:sz="0" w:space="0" w:color="auto"/>
            <w:bottom w:val="none" w:sz="0" w:space="0" w:color="auto"/>
            <w:right w:val="none" w:sz="0" w:space="0" w:color="auto"/>
          </w:divBdr>
        </w:div>
        <w:div w:id="672301040">
          <w:marLeft w:val="0"/>
          <w:marRight w:val="0"/>
          <w:marTop w:val="0"/>
          <w:marBottom w:val="0"/>
          <w:divBdr>
            <w:top w:val="none" w:sz="0" w:space="0" w:color="auto"/>
            <w:left w:val="none" w:sz="0" w:space="0" w:color="auto"/>
            <w:bottom w:val="none" w:sz="0" w:space="0" w:color="auto"/>
            <w:right w:val="none" w:sz="0" w:space="0" w:color="auto"/>
          </w:divBdr>
        </w:div>
        <w:div w:id="1366054684">
          <w:marLeft w:val="0"/>
          <w:marRight w:val="0"/>
          <w:marTop w:val="0"/>
          <w:marBottom w:val="0"/>
          <w:divBdr>
            <w:top w:val="none" w:sz="0" w:space="0" w:color="auto"/>
            <w:left w:val="none" w:sz="0" w:space="0" w:color="auto"/>
            <w:bottom w:val="none" w:sz="0" w:space="0" w:color="auto"/>
            <w:right w:val="none" w:sz="0" w:space="0" w:color="auto"/>
          </w:divBdr>
        </w:div>
        <w:div w:id="1587954262">
          <w:marLeft w:val="0"/>
          <w:marRight w:val="0"/>
          <w:marTop w:val="0"/>
          <w:marBottom w:val="0"/>
          <w:divBdr>
            <w:top w:val="none" w:sz="0" w:space="0" w:color="auto"/>
            <w:left w:val="none" w:sz="0" w:space="0" w:color="auto"/>
            <w:bottom w:val="none" w:sz="0" w:space="0" w:color="auto"/>
            <w:right w:val="none" w:sz="0" w:space="0" w:color="auto"/>
          </w:divBdr>
        </w:div>
        <w:div w:id="1804880043">
          <w:marLeft w:val="0"/>
          <w:marRight w:val="0"/>
          <w:marTop w:val="0"/>
          <w:marBottom w:val="0"/>
          <w:divBdr>
            <w:top w:val="none" w:sz="0" w:space="0" w:color="auto"/>
            <w:left w:val="none" w:sz="0" w:space="0" w:color="auto"/>
            <w:bottom w:val="none" w:sz="0" w:space="0" w:color="auto"/>
            <w:right w:val="none" w:sz="0" w:space="0" w:color="auto"/>
          </w:divBdr>
        </w:div>
        <w:div w:id="1743916584">
          <w:marLeft w:val="0"/>
          <w:marRight w:val="0"/>
          <w:marTop w:val="0"/>
          <w:marBottom w:val="0"/>
          <w:divBdr>
            <w:top w:val="none" w:sz="0" w:space="0" w:color="auto"/>
            <w:left w:val="none" w:sz="0" w:space="0" w:color="auto"/>
            <w:bottom w:val="none" w:sz="0" w:space="0" w:color="auto"/>
            <w:right w:val="none" w:sz="0" w:space="0" w:color="auto"/>
          </w:divBdr>
        </w:div>
        <w:div w:id="720136864">
          <w:marLeft w:val="0"/>
          <w:marRight w:val="0"/>
          <w:marTop w:val="0"/>
          <w:marBottom w:val="0"/>
          <w:divBdr>
            <w:top w:val="none" w:sz="0" w:space="0" w:color="auto"/>
            <w:left w:val="none" w:sz="0" w:space="0" w:color="auto"/>
            <w:bottom w:val="none" w:sz="0" w:space="0" w:color="auto"/>
            <w:right w:val="none" w:sz="0" w:space="0" w:color="auto"/>
          </w:divBdr>
        </w:div>
        <w:div w:id="918366853">
          <w:marLeft w:val="0"/>
          <w:marRight w:val="0"/>
          <w:marTop w:val="0"/>
          <w:marBottom w:val="0"/>
          <w:divBdr>
            <w:top w:val="none" w:sz="0" w:space="0" w:color="auto"/>
            <w:left w:val="none" w:sz="0" w:space="0" w:color="auto"/>
            <w:bottom w:val="none" w:sz="0" w:space="0" w:color="auto"/>
            <w:right w:val="none" w:sz="0" w:space="0" w:color="auto"/>
          </w:divBdr>
        </w:div>
      </w:divsChild>
    </w:div>
    <w:div w:id="1803379594">
      <w:bodyDiv w:val="1"/>
      <w:marLeft w:val="0"/>
      <w:marRight w:val="0"/>
      <w:marTop w:val="0"/>
      <w:marBottom w:val="0"/>
      <w:divBdr>
        <w:top w:val="none" w:sz="0" w:space="0" w:color="auto"/>
        <w:left w:val="none" w:sz="0" w:space="0" w:color="auto"/>
        <w:bottom w:val="none" w:sz="0" w:space="0" w:color="auto"/>
        <w:right w:val="none" w:sz="0" w:space="0" w:color="auto"/>
      </w:divBdr>
      <w:divsChild>
        <w:div w:id="766539959">
          <w:marLeft w:val="0"/>
          <w:marRight w:val="0"/>
          <w:marTop w:val="0"/>
          <w:marBottom w:val="0"/>
          <w:divBdr>
            <w:top w:val="none" w:sz="0" w:space="0" w:color="auto"/>
            <w:left w:val="none" w:sz="0" w:space="0" w:color="auto"/>
            <w:bottom w:val="none" w:sz="0" w:space="0" w:color="auto"/>
            <w:right w:val="none" w:sz="0" w:space="0" w:color="auto"/>
          </w:divBdr>
        </w:div>
        <w:div w:id="569536993">
          <w:marLeft w:val="0"/>
          <w:marRight w:val="0"/>
          <w:marTop w:val="0"/>
          <w:marBottom w:val="0"/>
          <w:divBdr>
            <w:top w:val="none" w:sz="0" w:space="0" w:color="auto"/>
            <w:left w:val="none" w:sz="0" w:space="0" w:color="auto"/>
            <w:bottom w:val="none" w:sz="0" w:space="0" w:color="auto"/>
            <w:right w:val="none" w:sz="0" w:space="0" w:color="auto"/>
          </w:divBdr>
        </w:div>
        <w:div w:id="158264153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Local%20Settings\Temporary%20Internet%20Files\Content.IE5\K1O7P5P7\syllabus%2520course%2520high%2520school%5b1%5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syllabus%20course%20high%20school[1].temp</Template>
  <TotalTime>0</TotalTime>
  <Pages>6</Pages>
  <Words>1723</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Michael</cp:lastModifiedBy>
  <cp:revision>2</cp:revision>
  <cp:lastPrinted>2014-07-07T17:46:00Z</cp:lastPrinted>
  <dcterms:created xsi:type="dcterms:W3CDTF">2014-10-31T16:00:00Z</dcterms:created>
  <dcterms:modified xsi:type="dcterms:W3CDTF">2014-10-31T16:00:00Z</dcterms:modified>
</cp:coreProperties>
</file>