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85" w:rsidRPr="003E6F85" w:rsidRDefault="000C6FB9" w:rsidP="003E6F85">
      <w:pPr>
        <w:jc w:val="center"/>
        <w:rPr>
          <w:b/>
        </w:rPr>
      </w:pPr>
      <w:r>
        <w:rPr>
          <w:b/>
        </w:rPr>
        <w:t xml:space="preserve">Advanced JROTC </w:t>
      </w:r>
      <w:r w:rsidR="00B729F3">
        <w:rPr>
          <w:b/>
        </w:rPr>
        <w:t xml:space="preserve">Armed </w:t>
      </w:r>
      <w:r w:rsidR="00F92ABA">
        <w:rPr>
          <w:b/>
        </w:rPr>
        <w:t>Drill Team</w:t>
      </w:r>
      <w:r>
        <w:rPr>
          <w:b/>
        </w:rPr>
        <w:t xml:space="preserve"> </w:t>
      </w:r>
      <w:r w:rsidR="003E6F85" w:rsidRPr="003E6F85">
        <w:rPr>
          <w:b/>
        </w:rPr>
        <w:t>Course Syllabus</w:t>
      </w:r>
    </w:p>
    <w:p w:rsidR="003E6F85" w:rsidRDefault="003E6F85" w:rsidP="003E6F85">
      <w:pPr>
        <w:jc w:val="center"/>
        <w:rPr>
          <w:b/>
        </w:rPr>
      </w:pPr>
    </w:p>
    <w:p w:rsidR="003E6F85" w:rsidRDefault="003E6F85" w:rsidP="003E6F85">
      <w:pPr>
        <w:jc w:val="center"/>
        <w:rPr>
          <w:b/>
        </w:rPr>
      </w:pPr>
    </w:p>
    <w:p w:rsidR="003E6F85" w:rsidRDefault="003E6F85" w:rsidP="003E6F85">
      <w:pPr>
        <w:jc w:val="center"/>
        <w:rPr>
          <w:b/>
        </w:rPr>
      </w:pPr>
    </w:p>
    <w:p w:rsidR="003E6F85" w:rsidRPr="00F52906" w:rsidRDefault="003E6F85" w:rsidP="003E6F85">
      <w:pPr>
        <w:jc w:val="center"/>
        <w:rPr>
          <w:b/>
        </w:rPr>
      </w:pPr>
      <w:r w:rsidRPr="00F52906">
        <w:rPr>
          <w:b/>
        </w:rPr>
        <w:t xml:space="preserve">PLEASE RETURN </w:t>
      </w:r>
      <w:r>
        <w:rPr>
          <w:b/>
        </w:rPr>
        <w:t>THIS PAGE AFTER OBTAINING ALL SIGNATURES</w:t>
      </w:r>
    </w:p>
    <w:p w:rsidR="003E6F85" w:rsidRDefault="003E6F85" w:rsidP="003E6F85"/>
    <w:p w:rsidR="000C6FB9" w:rsidRDefault="000C6FB9" w:rsidP="000C6FB9">
      <w:r>
        <w:t xml:space="preserve">I understand the requirements and expectations of the Advanced JROTC </w:t>
      </w:r>
      <w:r w:rsidR="00B729F3">
        <w:t xml:space="preserve">Armed </w:t>
      </w:r>
      <w:r w:rsidR="008A46F7">
        <w:t>Drill Team</w:t>
      </w:r>
      <w:r>
        <w:t xml:space="preserve"> Program and membership on the JROTC </w:t>
      </w:r>
      <w:r w:rsidR="00B729F3">
        <w:t xml:space="preserve">Armed </w:t>
      </w:r>
      <w:r w:rsidR="008A46F7">
        <w:t>Drill Team</w:t>
      </w:r>
      <w:r>
        <w:t xml:space="preserve"> as explained in the course syllabus and will do my best to fulfill my responsibilities.  I understand that at the beginning of the school year I will be given a schedule of the required events for the year and do understand that some dates may change.  I acknowledge that I am required to attend these events unless I am informed that the event is voluntary or if I do not qualify to attend the event.</w:t>
      </w:r>
    </w:p>
    <w:p w:rsidR="003E6F85" w:rsidRDefault="003E6F85" w:rsidP="003E6F85"/>
    <w:p w:rsidR="003E6F85" w:rsidRDefault="003E6F85" w:rsidP="003E6F85">
      <w:r>
        <w:t xml:space="preserve">NAME OF CADET (Print):_______________________________________________________ </w:t>
      </w:r>
    </w:p>
    <w:p w:rsidR="003E6F85" w:rsidRDefault="003E6F85" w:rsidP="003E6F85"/>
    <w:p w:rsidR="003E6F85" w:rsidRDefault="003E6F85" w:rsidP="003E6F85">
      <w:r>
        <w:t>CADET SIGNATURE:_______________________________________  DATE:_____________</w:t>
      </w:r>
    </w:p>
    <w:p w:rsidR="003E6F85" w:rsidRDefault="003E6F85" w:rsidP="003E6F85"/>
    <w:p w:rsidR="003E6F85" w:rsidRDefault="003E6F85" w:rsidP="003E6F85">
      <w:r>
        <w:t>NAME OF PARENT / GUARDIAN (Print):__________________________________________</w:t>
      </w:r>
    </w:p>
    <w:p w:rsidR="003E6F85" w:rsidRDefault="003E6F85" w:rsidP="003E6F85"/>
    <w:p w:rsidR="003E6F85" w:rsidRDefault="003E6F85" w:rsidP="003E6F85">
      <w:r>
        <w:t>PARENT / GUARDIAN SIGNATURE:_____________________________________________</w:t>
      </w:r>
    </w:p>
    <w:p w:rsidR="003E6F85" w:rsidRDefault="003E6F85" w:rsidP="003E6F85"/>
    <w:p w:rsidR="003E6F85" w:rsidRDefault="003E6F85" w:rsidP="003E6F85">
      <w:r>
        <w:t>DATE:___________   PARENT / GUARDIAN PHONE #:______________________________</w:t>
      </w:r>
    </w:p>
    <w:p w:rsidR="003E6F85" w:rsidRDefault="003E6F85" w:rsidP="003E6F85"/>
    <w:p w:rsidR="003E6F85" w:rsidRDefault="003E6F85" w:rsidP="003E6F85">
      <w:r>
        <w:t>PARENT / GUARDIAN E-MAIL:_________________________________________________</w:t>
      </w:r>
    </w:p>
    <w:p w:rsidR="003E6F85" w:rsidRDefault="003E6F85" w:rsidP="003E6F85"/>
    <w:p w:rsidR="003E6F85" w:rsidRDefault="003E6F85" w:rsidP="003E6F85">
      <w:r>
        <w:t>Your e-mail address will be used for periodic e-mail updates about the JROTC program.</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0C6FB9" w:rsidRPr="003E6F85" w:rsidRDefault="000C6FB9" w:rsidP="000C6FB9">
      <w:pPr>
        <w:jc w:val="center"/>
        <w:rPr>
          <w:b/>
        </w:rPr>
      </w:pPr>
      <w:r>
        <w:rPr>
          <w:b/>
        </w:rPr>
        <w:t xml:space="preserve">Advanced JROTC </w:t>
      </w:r>
      <w:r w:rsidR="00B729F3">
        <w:rPr>
          <w:b/>
        </w:rPr>
        <w:t>Armed Drill Team</w:t>
      </w:r>
      <w:r>
        <w:rPr>
          <w:b/>
        </w:rPr>
        <w:t xml:space="preserve"> </w:t>
      </w:r>
      <w:r w:rsidRPr="003E6F85">
        <w:rPr>
          <w:b/>
        </w:rPr>
        <w:t>Course Syllabus</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rsidP="003E6F85">
      <w:pPr>
        <w:jc w:val="center"/>
        <w:rPr>
          <w:b/>
        </w:rPr>
      </w:pPr>
      <w:r>
        <w:rPr>
          <w:b/>
        </w:rPr>
        <w:t>This page intentionally left blank.</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D642ED" w:rsidRPr="00DF0D66" w:rsidRDefault="00784C23">
      <w:r>
        <w:t xml:space="preserve">           </w:t>
      </w:r>
      <w:r w:rsidR="00D0789B">
        <w:rPr>
          <w:noProof/>
        </w:rPr>
        <w:drawing>
          <wp:inline distT="0" distB="0" distL="0" distR="0">
            <wp:extent cx="596900" cy="583565"/>
            <wp:effectExtent l="0" t="0" r="0" b="6985"/>
            <wp:docPr id="1" name="Picture 1" descr="Lebanon Masco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anon Mascot -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 cy="583565"/>
                    </a:xfrm>
                    <a:prstGeom prst="rect">
                      <a:avLst/>
                    </a:prstGeom>
                    <a:noFill/>
                    <a:ln>
                      <a:noFill/>
                    </a:ln>
                  </pic:spPr>
                </pic:pic>
              </a:graphicData>
            </a:graphic>
          </wp:inline>
        </w:drawing>
      </w:r>
      <w:r w:rsidR="00D21400" w:rsidRPr="00D21400">
        <w:rPr>
          <w:noProof/>
          <w:sz w:val="20"/>
        </w:rPr>
        <w:pict>
          <v:shapetype id="_x0000_t202" coordsize="21600,21600" o:spt="202" path="m,l,21600r21600,l21600,xe">
            <v:stroke joinstyle="miter"/>
            <v:path gradientshapeok="t" o:connecttype="rect"/>
          </v:shapetype>
          <v:shape id="Text Box 2" o:spid="_x0000_s1026" type="#_x0000_t202" style="position:absolute;margin-left:90pt;margin-top:-27pt;width:4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8b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" stroked="f">
            <v:textbox style="mso-next-textbox:#Text Box 5">
              <w:txbxContent>
                <w:p w:rsidR="00D642ED" w:rsidRDefault="00BF1B5F">
                  <w:pPr>
                    <w:jc w:val="center"/>
                    <w:rPr>
                      <w:rFonts w:ascii="Tahoma" w:hAnsi="Tahoma"/>
                      <w:sz w:val="28"/>
                    </w:rPr>
                  </w:pPr>
                  <w:r>
                    <w:rPr>
                      <w:rFonts w:ascii="Tahoma" w:hAnsi="Tahoma"/>
                      <w:sz w:val="28"/>
                    </w:rPr>
                    <w:t>Lebanon Community</w:t>
                  </w:r>
                  <w:r w:rsidR="00D642ED">
                    <w:rPr>
                      <w:rFonts w:ascii="Tahoma" w:hAnsi="Tahoma"/>
                      <w:sz w:val="28"/>
                    </w:rPr>
                    <w:t xml:space="preserve"> Schools</w:t>
                  </w:r>
                </w:p>
                <w:p w:rsidR="00D642ED" w:rsidRDefault="00D642ED">
                  <w:pPr>
                    <w:pStyle w:val="Heading2"/>
                  </w:pPr>
                  <w:r>
                    <w:t>High School Course Syllabus</w:t>
                  </w:r>
                </w:p>
                <w:p w:rsidR="00D642ED" w:rsidRDefault="00D642ED"/>
                <w:p w:rsidR="00D642ED" w:rsidRPr="007545B9" w:rsidRDefault="00692245">
                  <w:pPr>
                    <w:rPr>
                      <w:rFonts w:ascii="Tahoma" w:hAnsi="Tahoma"/>
                      <w:sz w:val="22"/>
                    </w:rPr>
                  </w:pPr>
                  <w:r>
                    <w:rPr>
                      <w:rFonts w:ascii="Tahoma" w:hAnsi="Tahoma"/>
                      <w:sz w:val="22"/>
                    </w:rPr>
                    <w:t xml:space="preserve">School:  </w:t>
                  </w:r>
                  <w:r w:rsidR="00BF1B5F">
                    <w:rPr>
                      <w:rFonts w:ascii="Tahoma" w:hAnsi="Tahoma"/>
                      <w:sz w:val="22"/>
                    </w:rPr>
                    <w:t>Lebanon</w:t>
                  </w:r>
                  <w:r>
                    <w:rPr>
                      <w:rFonts w:ascii="Tahoma" w:hAnsi="Tahoma"/>
                      <w:sz w:val="22"/>
                    </w:rPr>
                    <w:t xml:space="preserve"> </w:t>
                  </w:r>
                  <w:r w:rsidR="008A46F7">
                    <w:rPr>
                      <w:rFonts w:ascii="Tahoma" w:hAnsi="Tahoma"/>
                      <w:sz w:val="22"/>
                    </w:rPr>
                    <w:t xml:space="preserve">High </w:t>
                  </w:r>
                  <w:r w:rsidR="008A46F7" w:rsidRPr="00ED535E">
                    <w:rPr>
                      <w:rFonts w:ascii="Tahoma" w:hAnsi="Tahoma"/>
                      <w:sz w:val="22"/>
                    </w:rPr>
                    <w:t>Instructor</w:t>
                  </w:r>
                  <w:r w:rsidR="008A46F7">
                    <w:rPr>
                      <w:rFonts w:ascii="Tahoma" w:hAnsi="Tahoma"/>
                      <w:sz w:val="22"/>
                    </w:rPr>
                    <w:t>: SFC Michael Sell</w:t>
                  </w:r>
                  <w:r w:rsidR="00697575">
                    <w:rPr>
                      <w:rFonts w:ascii="Tahoma" w:hAnsi="Tahoma"/>
                      <w:sz w:val="22"/>
                    </w:rPr>
                    <w:t xml:space="preserve">     </w:t>
                  </w:r>
                  <w:r w:rsidR="00D642ED" w:rsidRPr="00ED535E">
                    <w:rPr>
                      <w:rFonts w:ascii="Tahoma" w:hAnsi="Tahoma"/>
                      <w:sz w:val="22"/>
                    </w:rPr>
                    <w:t>School Year</w:t>
                  </w:r>
                  <w:r w:rsidR="007F1EF7">
                    <w:rPr>
                      <w:rFonts w:ascii="Tahoma" w:hAnsi="Tahoma"/>
                      <w:sz w:val="22"/>
                    </w:rPr>
                    <w:t xml:space="preserve"> 201</w:t>
                  </w:r>
                  <w:r w:rsidR="00BF1B5F">
                    <w:rPr>
                      <w:rFonts w:ascii="Tahoma" w:hAnsi="Tahoma"/>
                      <w:sz w:val="22"/>
                    </w:rPr>
                    <w:t>4</w:t>
                  </w:r>
                  <w:r w:rsidR="007F1EF7">
                    <w:rPr>
                      <w:rFonts w:ascii="Tahoma" w:hAnsi="Tahoma"/>
                      <w:sz w:val="22"/>
                    </w:rPr>
                    <w:t>-201</w:t>
                  </w:r>
                  <w:r w:rsidR="00BF1B5F">
                    <w:rPr>
                      <w:rFonts w:ascii="Tahoma" w:hAnsi="Tahoma"/>
                      <w:sz w:val="22"/>
                    </w:rPr>
                    <w:t>5</w:t>
                  </w:r>
                  <w:r w:rsidR="00D642ED" w:rsidRPr="00ED535E">
                    <w:rPr>
                      <w:rFonts w:ascii="Tahoma" w:hAnsi="Tahoma"/>
                      <w:sz w:val="22"/>
                      <w:u w:val="single"/>
                    </w:rPr>
                    <w:tab/>
                  </w:r>
                  <w:r w:rsidR="00D642ED" w:rsidRPr="00ED535E">
                    <w:rPr>
                      <w:rFonts w:ascii="Tahoma" w:hAnsi="Tahoma"/>
                      <w:sz w:val="22"/>
                      <w:u w:val="single"/>
                    </w:rPr>
                    <w:tab/>
                  </w:r>
                </w:p>
              </w:txbxContent>
            </v:textbox>
          </v:shape>
        </w:pict>
      </w:r>
    </w:p>
    <w:p w:rsidR="00D642ED" w:rsidRPr="00DF0D66" w:rsidRDefault="00D642ED"/>
    <w:p w:rsidR="00D642ED" w:rsidRPr="00DF0D66" w:rsidRDefault="00D21400">
      <w:r w:rsidRPr="00D21400">
        <w:rPr>
          <w:noProof/>
          <w:sz w:val="20"/>
        </w:rPr>
        <w:pict>
          <v:shape id="Text Box 5" o:spid="_x0000_s1027" type="#_x0000_t202" style="position:absolute;margin-left:477pt;margin-top:-3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" filled="f" stroked="f">
            <v:textbox inset=",7.2pt,,7.2pt">
              <w:txbxContent/>
            </v:textbox>
            <w10:wrap type="tight"/>
          </v:shape>
        </w:pict>
      </w:r>
      <w:r w:rsidR="00B07DE8">
        <w:t xml:space="preserve">Office:  </w:t>
      </w:r>
      <w:r w:rsidR="00A1562F">
        <w:t>(5</w:t>
      </w:r>
      <w:r w:rsidR="00BF1B5F">
        <w:t>41</w:t>
      </w:r>
      <w:r w:rsidR="00A1562F">
        <w:t xml:space="preserve">) </w:t>
      </w:r>
      <w:r w:rsidR="00697575">
        <w:t xml:space="preserve">451-8555 X </w:t>
      </w:r>
      <w:r w:rsidR="008A46F7">
        <w:t>1127</w:t>
      </w:r>
      <w:r w:rsidR="00B07DE8">
        <w:t xml:space="preserve">       Cell:  (541) </w:t>
      </w:r>
      <w:r w:rsidR="008A46F7">
        <w:t>619-5193</w:t>
      </w:r>
      <w:r w:rsidR="00B07DE8">
        <w:tab/>
        <w:t xml:space="preserve">      </w:t>
      </w:r>
      <w:r w:rsidR="00BF1B5F">
        <w:t>email:</w:t>
      </w:r>
      <w:r w:rsidR="00697575">
        <w:t xml:space="preserve">  </w:t>
      </w:r>
      <w:r w:rsidR="008A46F7">
        <w:t>Michael.sell</w:t>
      </w:r>
      <w:r w:rsidR="00697575">
        <w:t>@lebanon.k12.or.us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5544"/>
      </w:tblGrid>
      <w:tr w:rsidR="00D642ED" w:rsidRPr="00DF0D66">
        <w:tc>
          <w:tcPr>
            <w:tcW w:w="4554" w:type="dxa"/>
          </w:tcPr>
          <w:p w:rsidR="00D642ED" w:rsidRPr="00DF0D66" w:rsidRDefault="00D642ED">
            <w:pPr>
              <w:tabs>
                <w:tab w:val="left" w:pos="5400"/>
              </w:tabs>
            </w:pPr>
            <w:r w:rsidRPr="00665337">
              <w:rPr>
                <w:sz w:val="20"/>
              </w:rPr>
              <w:t>Course Number and Title</w:t>
            </w:r>
            <w:r w:rsidRPr="00DF0D66">
              <w:t>:</w:t>
            </w:r>
          </w:p>
          <w:p w:rsidR="00D642ED" w:rsidRPr="00697575" w:rsidRDefault="000C6FB9" w:rsidP="008A46F7">
            <w:pPr>
              <w:tabs>
                <w:tab w:val="left" w:pos="5400"/>
              </w:tabs>
            </w:pPr>
            <w:r>
              <w:t xml:space="preserve">Advanced JROTC </w:t>
            </w:r>
            <w:r w:rsidR="003C3C86">
              <w:t xml:space="preserve">Armed </w:t>
            </w:r>
            <w:r w:rsidR="008A46F7">
              <w:t>Drill Team</w:t>
            </w:r>
          </w:p>
        </w:tc>
        <w:tc>
          <w:tcPr>
            <w:tcW w:w="5544" w:type="dxa"/>
          </w:tcPr>
          <w:p w:rsidR="00D642ED" w:rsidRDefault="00D642ED" w:rsidP="00BF1B5F">
            <w:pPr>
              <w:pStyle w:val="Heading1"/>
              <w:rPr>
                <w:i w:val="0"/>
                <w:sz w:val="24"/>
              </w:rPr>
            </w:pPr>
            <w:r w:rsidRPr="00665337">
              <w:rPr>
                <w:b/>
                <w:i w:val="0"/>
                <w:sz w:val="24"/>
              </w:rPr>
              <w:t>Subject Area</w:t>
            </w:r>
            <w:r w:rsidRPr="00DF0D66">
              <w:rPr>
                <w:i w:val="0"/>
                <w:sz w:val="24"/>
              </w:rPr>
              <w:t xml:space="preserve">:  </w:t>
            </w:r>
          </w:p>
          <w:p w:rsidR="00697575" w:rsidRPr="00697575" w:rsidRDefault="00697575" w:rsidP="00697575">
            <w:r>
              <w:t>JROTC (Junior Reserve Officer’s Training Corps)</w:t>
            </w:r>
          </w:p>
        </w:tc>
      </w:tr>
      <w:tr w:rsidR="00D642ED" w:rsidRPr="00DF0D66">
        <w:tc>
          <w:tcPr>
            <w:tcW w:w="10098" w:type="dxa"/>
            <w:gridSpan w:val="2"/>
          </w:tcPr>
          <w:p w:rsidR="000C6FB9" w:rsidRDefault="00D642ED" w:rsidP="00697575">
            <w:pPr>
              <w:spacing w:before="40"/>
            </w:pPr>
            <w:r w:rsidRPr="00665337">
              <w:rPr>
                <w:b/>
              </w:rPr>
              <w:t>Credits</w:t>
            </w:r>
            <w:r w:rsidR="00697575">
              <w:t xml:space="preserve">:    </w:t>
            </w:r>
            <w:r w:rsidR="000C6FB9">
              <w:t xml:space="preserve">.5 Elective credits per semester.  </w:t>
            </w:r>
          </w:p>
          <w:p w:rsidR="000C6FB9" w:rsidRDefault="000C6FB9" w:rsidP="00697575">
            <w:pPr>
              <w:spacing w:before="40"/>
            </w:pPr>
          </w:p>
          <w:p w:rsidR="00D642ED" w:rsidRDefault="00D642ED" w:rsidP="00697575">
            <w:pPr>
              <w:spacing w:before="40"/>
            </w:pPr>
            <w:r w:rsidRPr="00DF0D66">
              <w:t xml:space="preserve">This course earns graduation credit in the following content area:  </w:t>
            </w:r>
            <w:r w:rsidR="00697575">
              <w:t>Elective</w:t>
            </w:r>
          </w:p>
          <w:p w:rsidR="002F066A" w:rsidRPr="00DF0D66" w:rsidRDefault="002F066A" w:rsidP="00697575">
            <w:pPr>
              <w:spacing w:before="40"/>
            </w:pPr>
          </w:p>
        </w:tc>
      </w:tr>
      <w:tr w:rsidR="00D642ED" w:rsidRPr="00DF0D66">
        <w:tc>
          <w:tcPr>
            <w:tcW w:w="10098" w:type="dxa"/>
            <w:gridSpan w:val="2"/>
          </w:tcPr>
          <w:p w:rsidR="00D642ED" w:rsidRDefault="00D642ED" w:rsidP="002F066A">
            <w:pPr>
              <w:spacing w:before="40"/>
            </w:pPr>
            <w:r w:rsidRPr="00B511DD">
              <w:rPr>
                <w:b/>
              </w:rPr>
              <w:t>Graduation Requirements</w:t>
            </w:r>
            <w:r w:rsidRPr="00B511DD">
              <w:t xml:space="preserve">: (meets which Career-related Learning Experiences and Essential Skills from the </w:t>
            </w:r>
            <w:r w:rsidR="00BF1B5F" w:rsidRPr="00B511DD">
              <w:t>P</w:t>
            </w:r>
            <w:r w:rsidRPr="00B511DD">
              <w:t xml:space="preserve">lanned </w:t>
            </w:r>
            <w:r w:rsidR="00BF1B5F" w:rsidRPr="00B511DD">
              <w:t>C</w:t>
            </w:r>
            <w:r w:rsidRPr="00B511DD">
              <w:t xml:space="preserve">ourse </w:t>
            </w:r>
            <w:r w:rsidR="00BF1B5F" w:rsidRPr="00B511DD">
              <w:t>S</w:t>
            </w:r>
            <w:r w:rsidRPr="00B511DD">
              <w:t>tatement)</w:t>
            </w:r>
          </w:p>
          <w:p w:rsidR="002F066A" w:rsidRDefault="002F066A" w:rsidP="002F066A">
            <w:pPr>
              <w:spacing w:before="40"/>
            </w:pPr>
          </w:p>
          <w:p w:rsidR="00B511DD" w:rsidRPr="00B511DD" w:rsidRDefault="00B511DD" w:rsidP="00B511DD">
            <w:pPr>
              <w:spacing w:before="40"/>
              <w:rPr>
                <w:b/>
              </w:rPr>
            </w:pPr>
            <w:r w:rsidRPr="00B511DD">
              <w:rPr>
                <w:b/>
              </w:rPr>
              <w:t>COMMUNICATION</w:t>
            </w:r>
          </w:p>
          <w:p w:rsidR="00B511DD" w:rsidRPr="00B511DD" w:rsidRDefault="00B511DD" w:rsidP="00B511DD">
            <w:pPr>
              <w:spacing w:before="40"/>
            </w:pPr>
            <w:r w:rsidRPr="00B511DD">
              <w:t>1.  Give and receive feedback in a positive manner.</w:t>
            </w:r>
          </w:p>
          <w:p w:rsidR="00B511DD" w:rsidRPr="00B511DD" w:rsidRDefault="00B511DD" w:rsidP="00B511DD">
            <w:pPr>
              <w:spacing w:before="40"/>
            </w:pPr>
            <w:r w:rsidRPr="00B511DD">
              <w:t>2.  Write instructions, technical reports, and business communications clearly and accurately.</w:t>
            </w:r>
          </w:p>
          <w:p w:rsidR="00B511DD" w:rsidRPr="00B511DD" w:rsidRDefault="00B511DD" w:rsidP="00B511DD">
            <w:pPr>
              <w:spacing w:before="40"/>
            </w:pPr>
            <w:r w:rsidRPr="00B511DD">
              <w:t xml:space="preserve">3.  Speak clearly, accurately and in a manner appropriate for the intended audience when giving oral </w:t>
            </w:r>
          </w:p>
          <w:p w:rsidR="00B511DD" w:rsidRPr="00B511DD" w:rsidRDefault="00B511DD" w:rsidP="00B511DD">
            <w:pPr>
              <w:spacing w:before="40"/>
            </w:pPr>
            <w:r w:rsidRPr="00B511DD">
              <w:t>instructions, technical reports and business communications.</w:t>
            </w:r>
          </w:p>
          <w:p w:rsidR="00B511DD" w:rsidRPr="00B511DD" w:rsidRDefault="00B511DD" w:rsidP="00B511DD">
            <w:pPr>
              <w:spacing w:before="40"/>
              <w:rPr>
                <w:b/>
              </w:rPr>
            </w:pPr>
            <w:r w:rsidRPr="00B511DD">
              <w:rPr>
                <w:b/>
              </w:rPr>
              <w:t>PERSONAL MANAGEMENT</w:t>
            </w:r>
          </w:p>
          <w:p w:rsidR="00B511DD" w:rsidRPr="00B511DD" w:rsidRDefault="00B511DD" w:rsidP="00B511DD">
            <w:pPr>
              <w:spacing w:before="40"/>
            </w:pPr>
            <w:r w:rsidRPr="00B511DD">
              <w:t>4.  Identify tasks that need to be done and initiate action to complete the tasks.</w:t>
            </w:r>
          </w:p>
          <w:p w:rsidR="00B511DD" w:rsidRPr="00B511DD" w:rsidRDefault="00B511DD" w:rsidP="00B511DD">
            <w:pPr>
              <w:spacing w:before="40"/>
            </w:pPr>
            <w:r w:rsidRPr="00B511DD">
              <w:t>5.  Plan, organize, and complete projects and assigned tasks on time, meeting agreed-upon standards of quality.</w:t>
            </w:r>
          </w:p>
          <w:p w:rsidR="00B511DD" w:rsidRPr="00B511DD" w:rsidRDefault="00B511DD" w:rsidP="00B511DD">
            <w:pPr>
              <w:spacing w:before="40"/>
            </w:pPr>
            <w:r w:rsidRPr="00B511DD">
              <w:t>6.  Take responsibility for decisions and actions and anticipate consequences of decisions and actions.</w:t>
            </w:r>
          </w:p>
          <w:p w:rsidR="00B511DD" w:rsidRPr="00B511DD" w:rsidRDefault="00B511DD" w:rsidP="00B511DD">
            <w:pPr>
              <w:spacing w:before="40"/>
            </w:pPr>
            <w:r w:rsidRPr="00B511DD">
              <w:t>7.  Maintain regular attendance and be on time.</w:t>
            </w:r>
          </w:p>
          <w:p w:rsidR="00B511DD" w:rsidRPr="00B511DD" w:rsidRDefault="00B511DD" w:rsidP="00B511DD">
            <w:pPr>
              <w:spacing w:before="40"/>
            </w:pPr>
            <w:r w:rsidRPr="00B511DD">
              <w:t>8.  Maintain appropriate interactions with colleagues.</w:t>
            </w:r>
          </w:p>
          <w:p w:rsidR="00B511DD" w:rsidRPr="00B511DD" w:rsidRDefault="00B511DD" w:rsidP="00B511DD">
            <w:pPr>
              <w:spacing w:before="40"/>
              <w:rPr>
                <w:b/>
              </w:rPr>
            </w:pPr>
            <w:r w:rsidRPr="00B511DD">
              <w:rPr>
                <w:b/>
              </w:rPr>
              <w:t>TEAMWORK</w:t>
            </w:r>
          </w:p>
          <w:p w:rsidR="00B511DD" w:rsidRPr="00B511DD" w:rsidRDefault="00B511DD" w:rsidP="00B511DD">
            <w:pPr>
              <w:spacing w:before="40"/>
            </w:pPr>
            <w:r w:rsidRPr="00B511DD">
              <w:t>9.  Demonstrate skills that improve team effectiveness (e.g., negotiation, compromise, consensus building, conflict management, shared decision-making and goal-setting).</w:t>
            </w:r>
          </w:p>
          <w:p w:rsidR="00B511DD" w:rsidRPr="00B511DD" w:rsidRDefault="00B511DD" w:rsidP="00B511DD">
            <w:pPr>
              <w:spacing w:before="40"/>
              <w:rPr>
                <w:b/>
              </w:rPr>
            </w:pPr>
            <w:r w:rsidRPr="00B511DD">
              <w:rPr>
                <w:b/>
              </w:rPr>
              <w:t>PROBLEM SOLVING</w:t>
            </w:r>
          </w:p>
          <w:p w:rsidR="00B511DD" w:rsidRPr="00B511DD" w:rsidRDefault="00B511DD" w:rsidP="00B511DD">
            <w:pPr>
              <w:spacing w:before="40"/>
            </w:pPr>
            <w:r w:rsidRPr="00B511DD">
              <w:t>10.  Identify problems and locate information that may lead to solutions.</w:t>
            </w:r>
          </w:p>
          <w:p w:rsidR="00B511DD" w:rsidRPr="00B511DD" w:rsidRDefault="00B511DD" w:rsidP="00B511DD">
            <w:pPr>
              <w:spacing w:before="40"/>
            </w:pPr>
            <w:r w:rsidRPr="00B511DD">
              <w:t>11.  Identify alternatives to solve problems.</w:t>
            </w:r>
          </w:p>
          <w:p w:rsidR="00B511DD" w:rsidRPr="00B511DD" w:rsidRDefault="00B511DD" w:rsidP="00B511DD">
            <w:pPr>
              <w:spacing w:before="40"/>
            </w:pPr>
            <w:r w:rsidRPr="00B511DD">
              <w:t>12.  Assess the consequences of the alternatives.</w:t>
            </w:r>
          </w:p>
          <w:p w:rsidR="00B511DD" w:rsidRPr="00B511DD" w:rsidRDefault="00B511DD" w:rsidP="00B511DD">
            <w:pPr>
              <w:spacing w:before="40"/>
            </w:pPr>
            <w:r w:rsidRPr="00B511DD">
              <w:t>13.  Select and explain a proposed solution and course of action.</w:t>
            </w:r>
          </w:p>
          <w:p w:rsidR="00B511DD" w:rsidRPr="00B511DD" w:rsidRDefault="00B511DD" w:rsidP="00B511DD">
            <w:pPr>
              <w:spacing w:before="40"/>
            </w:pPr>
            <w:r w:rsidRPr="00B511DD">
              <w:t>14  Develop a plan to implement the selected course of action.</w:t>
            </w:r>
          </w:p>
          <w:p w:rsidR="00B511DD" w:rsidRPr="00B511DD" w:rsidRDefault="00B511DD" w:rsidP="00B511DD">
            <w:pPr>
              <w:spacing w:before="40"/>
            </w:pPr>
            <w:r w:rsidRPr="00B511DD">
              <w:t xml:space="preserve">15.  Assess results and take corrective action. </w:t>
            </w:r>
          </w:p>
          <w:p w:rsidR="00B511DD" w:rsidRPr="00DF0D66" w:rsidRDefault="00B511DD" w:rsidP="002F066A">
            <w:pPr>
              <w:spacing w:before="40"/>
            </w:pPr>
          </w:p>
        </w:tc>
      </w:tr>
      <w:tr w:rsidR="00D642ED" w:rsidRPr="00DF0D66">
        <w:tc>
          <w:tcPr>
            <w:tcW w:w="10098" w:type="dxa"/>
            <w:gridSpan w:val="2"/>
          </w:tcPr>
          <w:p w:rsidR="00D642ED" w:rsidRDefault="00D642ED" w:rsidP="002F066A">
            <w:r w:rsidRPr="00665337">
              <w:rPr>
                <w:b/>
              </w:rPr>
              <w:t>Prerequisites</w:t>
            </w:r>
            <w:r w:rsidRPr="00DF0D66">
              <w:t>:</w:t>
            </w:r>
            <w:r w:rsidR="00A1562F">
              <w:t xml:space="preserve"> </w:t>
            </w:r>
            <w:r w:rsidR="00697575">
              <w:t xml:space="preserve"> </w:t>
            </w:r>
          </w:p>
          <w:p w:rsidR="00F77637" w:rsidRDefault="00F77637" w:rsidP="002F066A"/>
          <w:p w:rsidR="002A6813" w:rsidRDefault="002A6813" w:rsidP="002A6813">
            <w:r>
              <w:t xml:space="preserve">1.  Be enrolled in the JROTC program </w:t>
            </w:r>
            <w:r w:rsidR="00F77637">
              <w:t xml:space="preserve">and participate </w:t>
            </w:r>
            <w:r>
              <w:t xml:space="preserve">in a JROTC class during the course of the school day (LET 1, LET 2/3, LET 4, JROTC Staff).   </w:t>
            </w:r>
          </w:p>
          <w:p w:rsidR="002A6813" w:rsidRDefault="002A6813" w:rsidP="002A6813">
            <w:r>
              <w:t>2.  Be selected by the course instructor.</w:t>
            </w:r>
          </w:p>
          <w:p w:rsidR="002F066A" w:rsidRDefault="002F066A" w:rsidP="008A46F7"/>
          <w:p w:rsidR="008A46F7" w:rsidRPr="00DF0D66" w:rsidRDefault="008A46F7" w:rsidP="008A46F7"/>
        </w:tc>
      </w:tr>
      <w:tr w:rsidR="00D642ED" w:rsidRPr="00DF0D66">
        <w:tc>
          <w:tcPr>
            <w:tcW w:w="10098" w:type="dxa"/>
            <w:gridSpan w:val="2"/>
          </w:tcPr>
          <w:p w:rsidR="002A6813" w:rsidRPr="003A37AF" w:rsidRDefault="00D642ED" w:rsidP="002A6813">
            <w:r w:rsidRPr="00665337">
              <w:rPr>
                <w:b/>
              </w:rPr>
              <w:lastRenderedPageBreak/>
              <w:t>Course overview</w:t>
            </w:r>
            <w:r w:rsidRPr="00DF0D66">
              <w:t xml:space="preserve">: </w:t>
            </w:r>
            <w:r w:rsidR="00C25C4B">
              <w:t xml:space="preserve"> </w:t>
            </w:r>
            <w:r w:rsidR="002A6813">
              <w:t xml:space="preserve">The Advanced JROTC </w:t>
            </w:r>
            <w:r w:rsidR="008A46F7">
              <w:t>Armed Drill Team</w:t>
            </w:r>
            <w:r w:rsidR="002A6813">
              <w:t xml:space="preserve"> Program is offered as a zero period (6:</w:t>
            </w:r>
            <w:r w:rsidR="008A46F7">
              <w:t>30</w:t>
            </w:r>
            <w:r w:rsidR="002A6813">
              <w:t xml:space="preserve"> a.m. to 7:30 a.m. daily).  A regular JROTC course (LET 1-3 or JROTC Staff) must be taken in addition to this course.  Cadets enrolled in the Advanced JROTC </w:t>
            </w:r>
            <w:r w:rsidR="008A46F7">
              <w:t>Armed Drill Team</w:t>
            </w:r>
            <w:r w:rsidR="002A6813">
              <w:t xml:space="preserve"> Program are also members of the JROTC </w:t>
            </w:r>
            <w:r w:rsidR="008A46F7">
              <w:t>Armed Drill Team</w:t>
            </w:r>
            <w:r w:rsidR="002A6813">
              <w:t xml:space="preserve">.  As members of the </w:t>
            </w:r>
            <w:r w:rsidR="008A46F7">
              <w:t>Armed Drill Team</w:t>
            </w:r>
            <w:r w:rsidR="002A6813">
              <w:t>, cadets are expected to attend all competitions and other rifle team events.  This is not a club.  We are a team training to win and the program will be conducted in a manner that will ensure the best individual and team success.</w:t>
            </w:r>
          </w:p>
          <w:p w:rsidR="002F066A" w:rsidRPr="00DF0D66" w:rsidRDefault="002F066A" w:rsidP="00C25C4B"/>
        </w:tc>
      </w:tr>
      <w:tr w:rsidR="00D642ED" w:rsidRPr="00DF0D66">
        <w:tc>
          <w:tcPr>
            <w:tcW w:w="10098" w:type="dxa"/>
            <w:gridSpan w:val="2"/>
          </w:tcPr>
          <w:p w:rsidR="00D642ED" w:rsidRDefault="00C27866">
            <w:pPr>
              <w:rPr>
                <w:b/>
              </w:rPr>
            </w:pPr>
            <w:r>
              <w:rPr>
                <w:b/>
              </w:rPr>
              <w:t>Topics of Study:</w:t>
            </w:r>
          </w:p>
          <w:p w:rsidR="00474027" w:rsidRDefault="00C27866">
            <w:r w:rsidRPr="000C2713">
              <w:rPr>
                <w:i/>
                <w:u w:val="single"/>
              </w:rPr>
              <w:t>Semester 1</w:t>
            </w:r>
            <w:r>
              <w:t xml:space="preserve">- </w:t>
            </w:r>
            <w:r w:rsidR="006F344F">
              <w:t xml:space="preserve">Conduct </w:t>
            </w:r>
            <w:r w:rsidR="00C966BD">
              <w:t xml:space="preserve">Armed </w:t>
            </w:r>
            <w:r w:rsidR="006F344F">
              <w:t xml:space="preserve">Drill &amp; Ceremony in order to prepare for the Cascade Mountain League Competitions.  </w:t>
            </w:r>
          </w:p>
          <w:p w:rsidR="00C966BD" w:rsidRDefault="00C27866" w:rsidP="00C966BD">
            <w:r w:rsidRPr="000C2713">
              <w:rPr>
                <w:i/>
                <w:u w:val="single"/>
              </w:rPr>
              <w:t>Semester 2</w:t>
            </w:r>
            <w:r>
              <w:t xml:space="preserve">- </w:t>
            </w:r>
            <w:r w:rsidR="00C966BD">
              <w:t xml:space="preserve">Conduct Armed Drill &amp; Ceremony in order to prepare for the Cascade Mountain League Competitions.  </w:t>
            </w:r>
          </w:p>
          <w:p w:rsidR="00D642ED" w:rsidRPr="00DF0D66" w:rsidRDefault="00431405" w:rsidP="00431405">
            <w:r>
              <w:t xml:space="preserve"> </w:t>
            </w:r>
          </w:p>
        </w:tc>
      </w:tr>
      <w:tr w:rsidR="00D642ED" w:rsidRPr="00DF0D66">
        <w:tc>
          <w:tcPr>
            <w:tcW w:w="10098" w:type="dxa"/>
            <w:gridSpan w:val="2"/>
          </w:tcPr>
          <w:p w:rsidR="00D642ED" w:rsidRDefault="00D642ED" w:rsidP="00FB2117">
            <w:r w:rsidRPr="00DF0D66">
              <w:rPr>
                <w:b/>
              </w:rPr>
              <w:t xml:space="preserve">TAG/ELL/Special Education Considerations:  </w:t>
            </w:r>
            <w:r w:rsidR="00FB2117" w:rsidRPr="00FB2117">
              <w:t>Teamwork is an important aspect of the JROTC program.</w:t>
            </w:r>
            <w:r w:rsidR="00FB2117">
              <w:t xml:space="preserve">  Cadets that excel in an area of study will be used as assistant instructors to help cadets who are struggling.  Cadets that struggle in an area of study will be given whatever assistance is necessary to enable them to succeed.</w:t>
            </w:r>
          </w:p>
          <w:p w:rsidR="002F066A" w:rsidRPr="00DF0D66" w:rsidRDefault="002F066A" w:rsidP="00FB2117">
            <w:pPr>
              <w:rPr>
                <w:b/>
              </w:rPr>
            </w:pPr>
          </w:p>
        </w:tc>
      </w:tr>
      <w:tr w:rsidR="00D642ED" w:rsidRPr="00DF0D66">
        <w:tc>
          <w:tcPr>
            <w:tcW w:w="10098" w:type="dxa"/>
            <w:gridSpan w:val="2"/>
          </w:tcPr>
          <w:p w:rsidR="00D642ED" w:rsidRPr="00DF0D66" w:rsidRDefault="00D642ED">
            <w:r w:rsidRPr="004A3E62">
              <w:rPr>
                <w:b/>
              </w:rPr>
              <w:t>District adopted materials/ Supplemental resources</w:t>
            </w:r>
            <w:r w:rsidRPr="00DF0D66">
              <w:t>:</w:t>
            </w:r>
          </w:p>
          <w:p w:rsidR="008033D9" w:rsidRDefault="00C966BD" w:rsidP="002A6813">
            <w:r>
              <w:t xml:space="preserve">FM 3-21.5 (Army Drill &amp; Ceremony); Cascade Mountain League SOP (Standard Operating Procedures); </w:t>
            </w:r>
            <w:r w:rsidR="00F013A0">
              <w:t xml:space="preserve">LHS JROTC Armed Drill Team SOP; </w:t>
            </w:r>
            <w:r w:rsidR="008033D9">
              <w:t>Other textbooks and materials will be issued as required</w:t>
            </w:r>
          </w:p>
          <w:p w:rsidR="00D642ED" w:rsidRPr="00DF0D66" w:rsidRDefault="00D642ED" w:rsidP="00474027">
            <w:r>
              <w:rPr>
                <w:i/>
                <w:sz w:val="20"/>
              </w:rPr>
              <w:t xml:space="preserve">     </w:t>
            </w:r>
          </w:p>
        </w:tc>
      </w:tr>
      <w:tr w:rsidR="00D642ED" w:rsidRPr="00DF0D66">
        <w:tc>
          <w:tcPr>
            <w:tcW w:w="10098" w:type="dxa"/>
            <w:gridSpan w:val="2"/>
          </w:tcPr>
          <w:p w:rsidR="00556989" w:rsidRDefault="00D642ED" w:rsidP="00531DE1">
            <w:pPr>
              <w:tabs>
                <w:tab w:val="left" w:pos="2340"/>
              </w:tabs>
            </w:pPr>
            <w:r w:rsidRPr="00935D7D">
              <w:rPr>
                <w:b/>
              </w:rPr>
              <w:t>Academic Honesty Policy</w:t>
            </w:r>
            <w:r w:rsidR="00531DE1">
              <w:rPr>
                <w:b/>
              </w:rPr>
              <w:t xml:space="preserve">:  </w:t>
            </w:r>
            <w:r w:rsidR="00531DE1" w:rsidRPr="00531DE1">
              <w:t>Students will not submit for</w:t>
            </w:r>
            <w:r w:rsidR="00531DE1">
              <w:rPr>
                <w:b/>
              </w:rPr>
              <w:t xml:space="preserve"> </w:t>
            </w:r>
            <w:r w:rsidR="00531DE1">
              <w:t xml:space="preserve">academic credit any work that is not their own creation unless the work is designed as a group assignment.  </w:t>
            </w:r>
          </w:p>
          <w:p w:rsidR="002F066A" w:rsidRPr="003441D1" w:rsidRDefault="002F066A" w:rsidP="00531DE1">
            <w:pPr>
              <w:tabs>
                <w:tab w:val="left" w:pos="2340"/>
              </w:tabs>
              <w:rPr>
                <w:sz w:val="20"/>
              </w:rPr>
            </w:pPr>
          </w:p>
        </w:tc>
      </w:tr>
      <w:tr w:rsidR="00D642ED" w:rsidRPr="00DF0D66">
        <w:tc>
          <w:tcPr>
            <w:tcW w:w="10098" w:type="dxa"/>
            <w:gridSpan w:val="2"/>
          </w:tcPr>
          <w:p w:rsidR="00D642ED" w:rsidRPr="00531DE1" w:rsidRDefault="00D642ED">
            <w:r w:rsidRPr="00935D7D">
              <w:rPr>
                <w:b/>
              </w:rPr>
              <w:t>Homework Policy</w:t>
            </w:r>
            <w:r w:rsidR="00531DE1">
              <w:rPr>
                <w:b/>
              </w:rPr>
              <w:t>:</w:t>
            </w:r>
            <w:r w:rsidR="00531DE1">
              <w:t xml:space="preserve"> </w:t>
            </w:r>
            <w:r w:rsidR="00F978D3">
              <w:t xml:space="preserve">Homework is not assigned for this </w:t>
            </w:r>
            <w:r w:rsidR="00561B96">
              <w:t>course</w:t>
            </w:r>
            <w:r w:rsidR="00F978D3">
              <w:t>.</w:t>
            </w:r>
          </w:p>
          <w:p w:rsidR="00D642ED" w:rsidRPr="00DF0D66" w:rsidRDefault="00D642ED" w:rsidP="00474027"/>
        </w:tc>
      </w:tr>
      <w:tr w:rsidR="00D642ED" w:rsidRPr="00DF0D66" w:rsidTr="00277A9F">
        <w:trPr>
          <w:trHeight w:val="818"/>
        </w:trPr>
        <w:tc>
          <w:tcPr>
            <w:tcW w:w="10098" w:type="dxa"/>
            <w:gridSpan w:val="2"/>
          </w:tcPr>
          <w:p w:rsidR="00F77637" w:rsidRDefault="00D642ED" w:rsidP="00C25C4B">
            <w:pPr>
              <w:rPr>
                <w:b/>
              </w:rPr>
            </w:pPr>
            <w:r w:rsidRPr="00935D7D">
              <w:rPr>
                <w:b/>
              </w:rPr>
              <w:t>Behavioral expectations:</w:t>
            </w:r>
            <w:r w:rsidR="00C25C4B">
              <w:rPr>
                <w:b/>
              </w:rPr>
              <w:t xml:space="preserve">  </w:t>
            </w:r>
          </w:p>
          <w:p w:rsidR="00F77637" w:rsidRDefault="00F77637" w:rsidP="00C25C4B">
            <w:pPr>
              <w:rPr>
                <w:b/>
              </w:rPr>
            </w:pPr>
          </w:p>
          <w:p w:rsidR="00F77637" w:rsidRDefault="00F77637" w:rsidP="00F77637">
            <w:r>
              <w:t xml:space="preserve">Being a member of the JROTC </w:t>
            </w:r>
            <w:r w:rsidR="003C63C5">
              <w:t xml:space="preserve">Armed Drill Team </w:t>
            </w:r>
            <w:r>
              <w:t>is a privilege and not a right.  This is not a course required for graduation and I reserve the right to remove any team member who is not working hard to improve or who is not positively contributing to the team effort.  To remain on the team you must meet the following criteria:</w:t>
            </w:r>
          </w:p>
          <w:p w:rsidR="00F77637" w:rsidRDefault="00F77637" w:rsidP="00F77637">
            <w:r>
              <w:t xml:space="preserve">1.  Behave professionally and safely on the range.  Any intentional safety violations or horseplay will result in immediate removal from the range and the </w:t>
            </w:r>
            <w:r w:rsidR="003C63C5">
              <w:t>Armed Drill</w:t>
            </w:r>
            <w:r>
              <w:t xml:space="preserve"> team.</w:t>
            </w:r>
          </w:p>
          <w:p w:rsidR="00F77637" w:rsidRDefault="00F77637" w:rsidP="00F77637">
            <w:r>
              <w:t>2.  Attend regularly.  Excessive absences (excused or unexcused) or tardies will result in removal from the team.  You cannot train effectively if you are not present, regardless of the reason for absence.</w:t>
            </w:r>
          </w:p>
          <w:p w:rsidR="00F77637" w:rsidRDefault="00F77637" w:rsidP="00F77637">
            <w:r>
              <w:t>3.  Maintain passing grades in all classes.  I cannot justify cadets missing school to compete if they are not passing their classes.</w:t>
            </w:r>
          </w:p>
          <w:p w:rsidR="00F77637" w:rsidRDefault="00F77637" w:rsidP="00F77637">
            <w:r>
              <w:t>4.  Be serious about improving, competing and winning.  I cannot justify spending money on someone who is not working hard to better themselves and the team.</w:t>
            </w:r>
          </w:p>
          <w:p w:rsidR="00F77637" w:rsidRDefault="00F77637" w:rsidP="00F77637">
            <w:r>
              <w:t>5.  Participate in all activities.  I cannot have cadets pick and choose what they want to do.  Being on the team is all or nothing.</w:t>
            </w:r>
          </w:p>
          <w:p w:rsidR="008077D0" w:rsidRPr="00DF0D66" w:rsidRDefault="008077D0" w:rsidP="00F77637"/>
        </w:tc>
      </w:tr>
      <w:tr w:rsidR="00D642ED" w:rsidRPr="00DF0D66" w:rsidTr="00F26AD0">
        <w:trPr>
          <w:trHeight w:val="3140"/>
        </w:trPr>
        <w:tc>
          <w:tcPr>
            <w:tcW w:w="10098" w:type="dxa"/>
            <w:gridSpan w:val="2"/>
          </w:tcPr>
          <w:p w:rsidR="00D642ED" w:rsidRPr="00DB13C7" w:rsidRDefault="000E2D39">
            <w:pPr>
              <w:rPr>
                <w:b/>
              </w:rPr>
            </w:pPr>
            <w:r>
              <w:rPr>
                <w:b/>
              </w:rPr>
              <w:lastRenderedPageBreak/>
              <w:t>Attendance/a</w:t>
            </w:r>
            <w:r w:rsidR="00D642ED" w:rsidRPr="00DB13C7">
              <w:rPr>
                <w:b/>
              </w:rPr>
              <w:t>ssessment/evaluation/grading policy:</w:t>
            </w:r>
          </w:p>
          <w:p w:rsidR="00DB13C7" w:rsidRDefault="00DB13C7"/>
          <w:p w:rsidR="00D63E8D" w:rsidRDefault="000E2D39" w:rsidP="00D63E8D">
            <w:r w:rsidRPr="000E2D39">
              <w:rPr>
                <w:b/>
              </w:rPr>
              <w:t>Attend</w:t>
            </w:r>
            <w:bookmarkStart w:id="0" w:name="_GoBack"/>
            <w:bookmarkEnd w:id="0"/>
            <w:r w:rsidRPr="000E2D39">
              <w:rPr>
                <w:b/>
              </w:rPr>
              <w:t>ance:</w:t>
            </w:r>
            <w:r>
              <w:t xml:space="preserve">  </w:t>
            </w:r>
            <w:r w:rsidR="00D63E8D">
              <w:t>Excessive absences (excused or unexcused) or tardies will result in removal from the team</w:t>
            </w:r>
            <w:r w:rsidR="00561B96">
              <w:t xml:space="preserve"> and this course</w:t>
            </w:r>
            <w:r w:rsidR="00D63E8D">
              <w:t>.  You cannot train effectively if you are not present, regardless of the reason for absence.</w:t>
            </w:r>
          </w:p>
          <w:p w:rsidR="00D63E8D" w:rsidRDefault="00D63E8D">
            <w:pPr>
              <w:rPr>
                <w:b/>
              </w:rPr>
            </w:pPr>
          </w:p>
          <w:p w:rsidR="00DB13C7" w:rsidRDefault="002132F7">
            <w:pPr>
              <w:rPr>
                <w:b/>
              </w:rPr>
            </w:pPr>
            <w:r w:rsidRPr="002132F7">
              <w:rPr>
                <w:b/>
              </w:rPr>
              <w:t>A</w:t>
            </w:r>
            <w:r w:rsidR="006A0981">
              <w:rPr>
                <w:b/>
              </w:rPr>
              <w:t>ssessments</w:t>
            </w:r>
            <w:r w:rsidRPr="002132F7">
              <w:rPr>
                <w:b/>
              </w:rPr>
              <w:t>:</w:t>
            </w:r>
            <w:r>
              <w:rPr>
                <w:b/>
              </w:rPr>
              <w:t xml:space="preserve">  A</w:t>
            </w:r>
            <w:r w:rsidR="00DB13C7" w:rsidRPr="00DB13C7">
              <w:rPr>
                <w:b/>
              </w:rPr>
              <w:t xml:space="preserve">ssessments </w:t>
            </w:r>
            <w:r>
              <w:rPr>
                <w:b/>
              </w:rPr>
              <w:t xml:space="preserve">may be </w:t>
            </w:r>
            <w:r w:rsidR="00DB13C7" w:rsidRPr="00DB13C7">
              <w:rPr>
                <w:b/>
              </w:rPr>
              <w:t xml:space="preserve">given </w:t>
            </w:r>
            <w:r>
              <w:rPr>
                <w:b/>
              </w:rPr>
              <w:t xml:space="preserve">in class or at </w:t>
            </w:r>
            <w:r w:rsidR="00D63E8D">
              <w:rPr>
                <w:b/>
              </w:rPr>
              <w:t xml:space="preserve">an </w:t>
            </w:r>
            <w:r>
              <w:rPr>
                <w:b/>
              </w:rPr>
              <w:t xml:space="preserve">off campus location outside of normal school hours.  </w:t>
            </w:r>
            <w:r w:rsidR="008077D0">
              <w:rPr>
                <w:b/>
              </w:rPr>
              <w:t xml:space="preserve">Your attendance is required at the </w:t>
            </w:r>
            <w:r>
              <w:rPr>
                <w:b/>
              </w:rPr>
              <w:t>following events</w:t>
            </w:r>
            <w:r w:rsidR="00DB13C7">
              <w:rPr>
                <w:b/>
              </w:rPr>
              <w:t xml:space="preserve">. </w:t>
            </w:r>
          </w:p>
          <w:p w:rsidR="00474027" w:rsidRDefault="00474027">
            <w:pPr>
              <w:rPr>
                <w:sz w:val="20"/>
                <w:szCs w:val="20"/>
              </w:rPr>
            </w:pPr>
          </w:p>
          <w:p w:rsidR="00B25B6F" w:rsidRDefault="00B25B6F" w:rsidP="00B25B6F">
            <w:r>
              <w:t>1.  Up to 5 Cascade Mountains League competitions (conducted Friday-Sunday)</w:t>
            </w:r>
          </w:p>
          <w:p w:rsidR="00B25B6F" w:rsidRDefault="006A0981" w:rsidP="006A0981">
            <w:r>
              <w:t>2</w:t>
            </w:r>
            <w:r w:rsidR="00B25B6F">
              <w:t xml:space="preserve">.  </w:t>
            </w:r>
            <w:r>
              <w:t>Veterans Parade</w:t>
            </w:r>
          </w:p>
          <w:p w:rsidR="006A0981" w:rsidRDefault="006A0981" w:rsidP="006A0981">
            <w:r>
              <w:t>3.  Strawberry Parade</w:t>
            </w:r>
          </w:p>
          <w:p w:rsidR="00B25B6F" w:rsidRDefault="006A0981" w:rsidP="00B25B6F">
            <w:r>
              <w:t>4</w:t>
            </w:r>
            <w:r w:rsidR="00B25B6F">
              <w:t xml:space="preserve">.  Fund Raising – to help pay for match entry fees, transportation to competitions, team sweatshirts, and other items that cannot be paid for with Army funds  </w:t>
            </w:r>
          </w:p>
          <w:p w:rsidR="001C4FA9" w:rsidRDefault="001C4FA9">
            <w:pPr>
              <w:rPr>
                <w:sz w:val="20"/>
                <w:szCs w:val="20"/>
              </w:rPr>
            </w:pPr>
          </w:p>
          <w:p w:rsidR="00561B96" w:rsidRDefault="00561B96" w:rsidP="00561B96">
            <w:pPr>
              <w:rPr>
                <w:b/>
              </w:rPr>
            </w:pPr>
            <w:r>
              <w:rPr>
                <w:b/>
              </w:rPr>
              <w:t>A</w:t>
            </w:r>
            <w:r w:rsidR="00C4096C">
              <w:rPr>
                <w:b/>
              </w:rPr>
              <w:t>ssessment</w:t>
            </w:r>
            <w:r>
              <w:rPr>
                <w:b/>
              </w:rPr>
              <w:t xml:space="preserve"> A</w:t>
            </w:r>
            <w:r w:rsidR="00C4096C">
              <w:rPr>
                <w:b/>
              </w:rPr>
              <w:t>reas</w:t>
            </w:r>
            <w:r>
              <w:rPr>
                <w:b/>
              </w:rPr>
              <w:t xml:space="preserve">: </w:t>
            </w:r>
            <w:r>
              <w:t xml:space="preserve">Participation and performance in </w:t>
            </w:r>
            <w:r w:rsidR="006A0981">
              <w:t xml:space="preserve">competitions and other events; </w:t>
            </w:r>
            <w:r>
              <w:t>Participation in fund raising activities; Performance and improvement over time.</w:t>
            </w:r>
          </w:p>
          <w:p w:rsidR="00561B96" w:rsidRDefault="00561B96" w:rsidP="00561B96">
            <w:pPr>
              <w:rPr>
                <w:b/>
              </w:rPr>
            </w:pPr>
          </w:p>
          <w:p w:rsidR="00561B96" w:rsidRDefault="00561B96" w:rsidP="00561B96">
            <w:r>
              <w:rPr>
                <w:b/>
              </w:rPr>
              <w:t>F</w:t>
            </w:r>
            <w:r w:rsidR="00C4096C">
              <w:rPr>
                <w:b/>
              </w:rPr>
              <w:t>undraising</w:t>
            </w:r>
            <w:r>
              <w:rPr>
                <w:b/>
              </w:rPr>
              <w:t xml:space="preserve">:  </w:t>
            </w:r>
            <w:r>
              <w:t xml:space="preserve">Training and competing as an </w:t>
            </w:r>
            <w:r w:rsidR="006A0981">
              <w:t>Armed Drill</w:t>
            </w:r>
            <w:r>
              <w:t xml:space="preserve"> team is expensive.  The Army pays some of our expenses, but a large portion of our required funding must be earned through fund raising.  Members of the </w:t>
            </w:r>
            <w:r w:rsidR="006A0981">
              <w:t>Armed Drill</w:t>
            </w:r>
            <w:r>
              <w:t xml:space="preserve"> team are required to attend fund raising events.  Team members who fail to participate in fund raising events will not be allowed to participate in any competitions involving travel away from the school.  Team members that cannot participate in competitions away from the school will be removed from the team.</w:t>
            </w:r>
          </w:p>
          <w:p w:rsidR="00561B96" w:rsidRDefault="00561B96">
            <w:pPr>
              <w:rPr>
                <w:b/>
              </w:rPr>
            </w:pPr>
          </w:p>
          <w:p w:rsidR="00DB13C7" w:rsidRPr="00277A9F" w:rsidRDefault="00DB13C7">
            <w:pPr>
              <w:rPr>
                <w:sz w:val="20"/>
                <w:szCs w:val="20"/>
              </w:rPr>
            </w:pPr>
            <w:r>
              <w:rPr>
                <w:b/>
              </w:rPr>
              <w:t>Extra Credit:</w:t>
            </w:r>
            <w:r>
              <w:t xml:space="preserve"> </w:t>
            </w:r>
            <w:r w:rsidR="003D4DC3">
              <w:t>Extra credit is not offered for this course.</w:t>
            </w:r>
          </w:p>
          <w:p w:rsidR="003C350E" w:rsidRPr="00277A9F" w:rsidRDefault="003C350E" w:rsidP="003C350E">
            <w:pPr>
              <w:rPr>
                <w:sz w:val="20"/>
                <w:szCs w:val="20"/>
              </w:rPr>
            </w:pPr>
          </w:p>
          <w:p w:rsidR="00DD4003" w:rsidRDefault="005B21BC" w:rsidP="00474027">
            <w:pPr>
              <w:rPr>
                <w:sz w:val="20"/>
                <w:szCs w:val="20"/>
              </w:rPr>
            </w:pPr>
            <w:r w:rsidRPr="00474027">
              <w:rPr>
                <w:b/>
              </w:rPr>
              <w:t>Grading Percentages and Scores</w:t>
            </w:r>
            <w:r>
              <w:rPr>
                <w:sz w:val="28"/>
                <w:szCs w:val="28"/>
              </w:rPr>
              <w:t xml:space="preserve">  </w:t>
            </w:r>
          </w:p>
          <w:p w:rsidR="00DD4003" w:rsidRDefault="00DD4003" w:rsidP="00DD4003">
            <w:pPr>
              <w:rPr>
                <w:sz w:val="20"/>
                <w:szCs w:val="20"/>
              </w:rPr>
            </w:pPr>
          </w:p>
          <w:p w:rsidR="00531DE1" w:rsidRDefault="00531DE1" w:rsidP="00531DE1">
            <w:r>
              <w:t>90% and above:</w:t>
            </w:r>
            <w:r>
              <w:tab/>
              <w:t>A</w:t>
            </w:r>
          </w:p>
          <w:p w:rsidR="00531DE1" w:rsidRDefault="00531DE1" w:rsidP="00531DE1">
            <w:r>
              <w:t>80% to 89%:</w:t>
            </w:r>
            <w:r>
              <w:tab/>
            </w:r>
            <w:r>
              <w:tab/>
              <w:t>B</w:t>
            </w:r>
          </w:p>
          <w:p w:rsidR="00531DE1" w:rsidRDefault="00531DE1" w:rsidP="00531DE1">
            <w:r>
              <w:t>70% to 79%:</w:t>
            </w:r>
            <w:r>
              <w:tab/>
            </w:r>
            <w:r>
              <w:tab/>
              <w:t>C</w:t>
            </w:r>
          </w:p>
          <w:p w:rsidR="00531DE1" w:rsidRDefault="00531DE1" w:rsidP="00531DE1">
            <w:r>
              <w:t>60% to 69%:</w:t>
            </w:r>
            <w:r>
              <w:tab/>
            </w:r>
            <w:r>
              <w:tab/>
              <w:t>D</w:t>
            </w:r>
          </w:p>
          <w:p w:rsidR="003C350E" w:rsidRPr="002F066A" w:rsidRDefault="00531DE1" w:rsidP="00A52BBB">
            <w:r>
              <w:t>Below 60%:</w:t>
            </w:r>
            <w:r>
              <w:tab/>
            </w:r>
            <w:r>
              <w:tab/>
              <w:t>F</w:t>
            </w:r>
          </w:p>
        </w:tc>
      </w:tr>
      <w:tr w:rsidR="00D642ED" w:rsidRPr="00DF0D66" w:rsidTr="00DD4003">
        <w:trPr>
          <w:trHeight w:val="1790"/>
        </w:trPr>
        <w:tc>
          <w:tcPr>
            <w:tcW w:w="10098" w:type="dxa"/>
            <w:gridSpan w:val="2"/>
          </w:tcPr>
          <w:p w:rsidR="00D642ED" w:rsidRDefault="000C2713">
            <w:r w:rsidRPr="00B511DD">
              <w:rPr>
                <w:b/>
              </w:rPr>
              <w:t>Course Goals</w:t>
            </w:r>
            <w:r w:rsidRPr="00B511DD">
              <w:t>:</w:t>
            </w:r>
            <w:r w:rsidRPr="00BE0997">
              <w:t xml:space="preserve"> </w:t>
            </w:r>
          </w:p>
          <w:p w:rsidR="006F72BD" w:rsidRDefault="006F72BD" w:rsidP="00B511DD"/>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These program outcomes describe what JROTC </w:t>
            </w:r>
            <w:r w:rsidR="00F15E3B">
              <w:rPr>
                <w:rFonts w:ascii="Times New Roman" w:hAnsi="Times New Roman" w:cs="Times New Roman"/>
              </w:rPr>
              <w:t xml:space="preserve">Drill Team Members </w:t>
            </w:r>
            <w:r w:rsidRPr="005F0FA5">
              <w:rPr>
                <w:rFonts w:ascii="Times New Roman" w:hAnsi="Times New Roman" w:cs="Times New Roman"/>
              </w:rPr>
              <w:t xml:space="preserve">will </w:t>
            </w:r>
            <w:r w:rsidR="00F15E3B">
              <w:rPr>
                <w:rFonts w:ascii="Times New Roman" w:hAnsi="Times New Roman" w:cs="Times New Roman"/>
              </w:rPr>
              <w:t xml:space="preserve">accomplish during the school year.  </w:t>
            </w:r>
            <w:r w:rsidRPr="005F0FA5">
              <w:rPr>
                <w:rFonts w:ascii="Times New Roman" w:hAnsi="Times New Roman" w:cs="Times New Roman"/>
              </w:rPr>
              <w:t xml:space="preserve">These outcomes also provide documentation for growth and development of the student and program for re-accreditation purposes, school visitors, parents, and the community. </w:t>
            </w:r>
            <w:r w:rsidR="00F15E3B">
              <w:rPr>
                <w:rFonts w:ascii="Times New Roman" w:hAnsi="Times New Roman" w:cs="Times New Roman"/>
              </w:rPr>
              <w:t xml:space="preserve">As a member of the Armed Drill Team, the cadets will learn </w:t>
            </w:r>
            <w:r w:rsidRPr="005F0FA5">
              <w:rPr>
                <w:rFonts w:ascii="Times New Roman" w:hAnsi="Times New Roman" w:cs="Times New Roman"/>
              </w:rPr>
              <w:t xml:space="preserve">to: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1. Maximize potential for success through learning and self-management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2. Develop leadership skills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3. Incorporate principles of mental and physical wellness into behaviors and decisions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4. Build effective relationships with peers, co-workers, and the community </w:t>
            </w:r>
          </w:p>
          <w:p w:rsidR="00B511DD" w:rsidRDefault="00F41BE7" w:rsidP="00B511DD">
            <w:pPr>
              <w:pStyle w:val="Default"/>
              <w:pageBreakBefore/>
              <w:rPr>
                <w:rFonts w:ascii="Times New Roman" w:hAnsi="Times New Roman" w:cs="Times New Roman"/>
              </w:rPr>
            </w:pPr>
            <w:r>
              <w:rPr>
                <w:rFonts w:ascii="Times New Roman" w:hAnsi="Times New Roman" w:cs="Times New Roman"/>
              </w:rPr>
              <w:t xml:space="preserve">5.  Develop Team Work </w:t>
            </w:r>
          </w:p>
          <w:p w:rsidR="00003011" w:rsidRDefault="00003011" w:rsidP="00B511DD">
            <w:pPr>
              <w:pStyle w:val="Default"/>
              <w:pageBreakBefore/>
              <w:rPr>
                <w:rFonts w:ascii="Times New Roman" w:hAnsi="Times New Roman" w:cs="Times New Roman"/>
              </w:rPr>
            </w:pPr>
            <w:r>
              <w:rPr>
                <w:rFonts w:ascii="Times New Roman" w:hAnsi="Times New Roman" w:cs="Times New Roman"/>
              </w:rPr>
              <w:t xml:space="preserve">6.  Develop a since of responsibility </w:t>
            </w:r>
          </w:p>
          <w:p w:rsidR="00003011" w:rsidRDefault="00003011" w:rsidP="00B511DD">
            <w:pPr>
              <w:pStyle w:val="Default"/>
              <w:pageBreakBefore/>
              <w:rPr>
                <w:rFonts w:ascii="Times New Roman" w:hAnsi="Times New Roman" w:cs="Times New Roman"/>
              </w:rPr>
            </w:pPr>
            <w:r>
              <w:rPr>
                <w:rFonts w:ascii="Times New Roman" w:hAnsi="Times New Roman" w:cs="Times New Roman"/>
              </w:rPr>
              <w:t xml:space="preserve">7.  Incorporate the Army Values in </w:t>
            </w:r>
            <w:r w:rsidR="00565906">
              <w:rPr>
                <w:rFonts w:ascii="Times New Roman" w:hAnsi="Times New Roman" w:cs="Times New Roman"/>
              </w:rPr>
              <w:t>everyday life</w:t>
            </w:r>
          </w:p>
          <w:p w:rsidR="00F41BE7" w:rsidRPr="005F0FA5" w:rsidRDefault="00F41BE7" w:rsidP="00B511DD">
            <w:pPr>
              <w:pStyle w:val="Default"/>
              <w:pageBreakBefore/>
              <w:rPr>
                <w:rFonts w:ascii="Times New Roman" w:hAnsi="Times New Roman" w:cs="Times New Roman"/>
              </w:rPr>
            </w:pPr>
          </w:p>
          <w:p w:rsidR="00B511DD" w:rsidRPr="005F0FA5" w:rsidRDefault="00B511DD" w:rsidP="00B511DD">
            <w:pPr>
              <w:pStyle w:val="Default"/>
              <w:rPr>
                <w:rFonts w:ascii="Times New Roman" w:hAnsi="Times New Roman" w:cs="Times New Roman"/>
              </w:rPr>
            </w:pPr>
          </w:p>
          <w:p w:rsidR="00B511DD" w:rsidRDefault="00B511DD" w:rsidP="00B511DD"/>
          <w:p w:rsidR="00B511DD" w:rsidRPr="00BE0997" w:rsidRDefault="00B511DD" w:rsidP="00B511DD"/>
        </w:tc>
      </w:tr>
      <w:tr w:rsidR="00D642ED" w:rsidRPr="00277A9F">
        <w:tc>
          <w:tcPr>
            <w:tcW w:w="10098" w:type="dxa"/>
            <w:gridSpan w:val="2"/>
          </w:tcPr>
          <w:p w:rsidR="001765C5" w:rsidRDefault="001765C5">
            <w:pPr>
              <w:rPr>
                <w:b/>
                <w:sz w:val="20"/>
                <w:szCs w:val="20"/>
              </w:rPr>
            </w:pPr>
          </w:p>
          <w:p w:rsidR="00D642ED" w:rsidRPr="00277A9F" w:rsidRDefault="00D642ED">
            <w:pPr>
              <w:rPr>
                <w:b/>
                <w:sz w:val="20"/>
                <w:szCs w:val="20"/>
              </w:rPr>
            </w:pPr>
            <w:r w:rsidRPr="00277A9F">
              <w:rPr>
                <w:b/>
                <w:sz w:val="20"/>
                <w:szCs w:val="20"/>
              </w:rPr>
              <w:lastRenderedPageBreak/>
              <w:t>Teacher Schedule/Contact Information</w:t>
            </w:r>
          </w:p>
          <w:p w:rsidR="00460F99" w:rsidRDefault="002F066A" w:rsidP="002F066A">
            <w:pPr>
              <w:rPr>
                <w:sz w:val="20"/>
                <w:szCs w:val="20"/>
              </w:rPr>
            </w:pPr>
            <w:r>
              <w:rPr>
                <w:sz w:val="20"/>
                <w:szCs w:val="20"/>
              </w:rPr>
              <w:t>PER 0:  Advanced JROTC</w:t>
            </w:r>
            <w:r w:rsidR="00063EFE">
              <w:rPr>
                <w:sz w:val="20"/>
                <w:szCs w:val="20"/>
              </w:rPr>
              <w:t xml:space="preserve"> – </w:t>
            </w:r>
            <w:r w:rsidR="00DC290A">
              <w:rPr>
                <w:sz w:val="20"/>
                <w:szCs w:val="20"/>
              </w:rPr>
              <w:t xml:space="preserve">Armed Drill Team </w:t>
            </w:r>
            <w:r>
              <w:rPr>
                <w:sz w:val="20"/>
                <w:szCs w:val="20"/>
              </w:rPr>
              <w:t xml:space="preserve">   Office Hours (Room 726):  By appointment</w:t>
            </w:r>
          </w:p>
          <w:p w:rsidR="002F066A" w:rsidRDefault="002F066A" w:rsidP="002F066A">
            <w:pPr>
              <w:rPr>
                <w:sz w:val="20"/>
                <w:szCs w:val="20"/>
              </w:rPr>
            </w:pPr>
            <w:r>
              <w:rPr>
                <w:sz w:val="20"/>
                <w:szCs w:val="20"/>
              </w:rPr>
              <w:t xml:space="preserve">PER 1:  JROTC Staff                           </w:t>
            </w:r>
            <w:r w:rsidR="00063EFE">
              <w:rPr>
                <w:sz w:val="20"/>
                <w:szCs w:val="20"/>
              </w:rPr>
              <w:t xml:space="preserve">                   </w:t>
            </w:r>
            <w:r>
              <w:rPr>
                <w:sz w:val="20"/>
                <w:szCs w:val="20"/>
              </w:rPr>
              <w:t xml:space="preserve">Office Phone:  (541) 451-8555 X </w:t>
            </w:r>
            <w:r w:rsidR="00DC290A">
              <w:rPr>
                <w:sz w:val="20"/>
                <w:szCs w:val="20"/>
              </w:rPr>
              <w:t>1127</w:t>
            </w:r>
          </w:p>
          <w:p w:rsidR="002F066A" w:rsidRDefault="002F066A" w:rsidP="002F066A">
            <w:pPr>
              <w:rPr>
                <w:sz w:val="20"/>
                <w:szCs w:val="20"/>
              </w:rPr>
            </w:pPr>
            <w:r>
              <w:rPr>
                <w:sz w:val="20"/>
                <w:szCs w:val="20"/>
              </w:rPr>
              <w:t xml:space="preserve">PER 2:  </w:t>
            </w:r>
            <w:r w:rsidR="00DC290A">
              <w:rPr>
                <w:sz w:val="20"/>
                <w:szCs w:val="20"/>
              </w:rPr>
              <w:t>JROTC LET 1</w:t>
            </w:r>
            <w:r>
              <w:rPr>
                <w:sz w:val="20"/>
                <w:szCs w:val="20"/>
              </w:rPr>
              <w:t xml:space="preserve">                                         </w:t>
            </w:r>
            <w:r w:rsidR="00063EFE">
              <w:rPr>
                <w:sz w:val="20"/>
                <w:szCs w:val="20"/>
              </w:rPr>
              <w:t xml:space="preserve">                   </w:t>
            </w:r>
            <w:r>
              <w:rPr>
                <w:sz w:val="20"/>
                <w:szCs w:val="20"/>
              </w:rPr>
              <w:t xml:space="preserve">Cell Phone:  (541) </w:t>
            </w:r>
            <w:r w:rsidR="00DC290A">
              <w:rPr>
                <w:sz w:val="20"/>
                <w:szCs w:val="20"/>
              </w:rPr>
              <w:t>619-5193</w:t>
            </w:r>
          </w:p>
          <w:p w:rsidR="002F066A" w:rsidRDefault="002F066A" w:rsidP="002F066A">
            <w:pPr>
              <w:rPr>
                <w:sz w:val="20"/>
                <w:szCs w:val="20"/>
              </w:rPr>
            </w:pPr>
            <w:r>
              <w:rPr>
                <w:sz w:val="20"/>
                <w:szCs w:val="20"/>
              </w:rPr>
              <w:t xml:space="preserve">PER 3:  Prep                                         </w:t>
            </w:r>
            <w:r w:rsidR="00063EFE">
              <w:rPr>
                <w:sz w:val="20"/>
                <w:szCs w:val="20"/>
              </w:rPr>
              <w:t xml:space="preserve">                   </w:t>
            </w:r>
            <w:r>
              <w:rPr>
                <w:sz w:val="20"/>
                <w:szCs w:val="20"/>
              </w:rPr>
              <w:t xml:space="preserve">E-mail:  </w:t>
            </w:r>
            <w:r w:rsidR="00DC290A">
              <w:rPr>
                <w:sz w:val="20"/>
                <w:szCs w:val="20"/>
              </w:rPr>
              <w:t>Michael.sell</w:t>
            </w:r>
            <w:r>
              <w:rPr>
                <w:sz w:val="20"/>
                <w:szCs w:val="20"/>
              </w:rPr>
              <w:t>@lebanon.k12.or.us</w:t>
            </w:r>
          </w:p>
          <w:p w:rsidR="002F066A" w:rsidRDefault="002F066A" w:rsidP="002F066A">
            <w:pPr>
              <w:rPr>
                <w:sz w:val="20"/>
                <w:szCs w:val="20"/>
              </w:rPr>
            </w:pPr>
            <w:r>
              <w:rPr>
                <w:sz w:val="20"/>
                <w:szCs w:val="20"/>
              </w:rPr>
              <w:t xml:space="preserve">PER 4:  Prep                                     </w:t>
            </w:r>
          </w:p>
          <w:p w:rsidR="002F066A" w:rsidRDefault="002F066A" w:rsidP="002F066A">
            <w:pPr>
              <w:rPr>
                <w:sz w:val="20"/>
                <w:szCs w:val="20"/>
              </w:rPr>
            </w:pPr>
            <w:r>
              <w:rPr>
                <w:sz w:val="20"/>
                <w:szCs w:val="20"/>
              </w:rPr>
              <w:t xml:space="preserve">PER 5:  JROTC LET </w:t>
            </w:r>
            <w:r w:rsidR="00DC290A">
              <w:rPr>
                <w:sz w:val="20"/>
                <w:szCs w:val="20"/>
              </w:rPr>
              <w:t>1</w:t>
            </w:r>
          </w:p>
          <w:p w:rsidR="002F066A" w:rsidRDefault="002F066A" w:rsidP="002F066A">
            <w:pPr>
              <w:rPr>
                <w:sz w:val="20"/>
                <w:szCs w:val="20"/>
              </w:rPr>
            </w:pPr>
            <w:r>
              <w:rPr>
                <w:sz w:val="20"/>
                <w:szCs w:val="20"/>
              </w:rPr>
              <w:t xml:space="preserve">PER 6:  JROTC LET </w:t>
            </w:r>
            <w:r w:rsidR="00DC290A">
              <w:rPr>
                <w:sz w:val="20"/>
                <w:szCs w:val="20"/>
              </w:rPr>
              <w:t>1</w:t>
            </w:r>
          </w:p>
          <w:p w:rsidR="002F066A" w:rsidRDefault="002F066A" w:rsidP="002F066A">
            <w:pPr>
              <w:rPr>
                <w:sz w:val="20"/>
                <w:szCs w:val="20"/>
              </w:rPr>
            </w:pPr>
            <w:r>
              <w:rPr>
                <w:sz w:val="20"/>
                <w:szCs w:val="20"/>
              </w:rPr>
              <w:t xml:space="preserve">PER 7:  JROTC LET </w:t>
            </w:r>
            <w:r w:rsidR="00DC290A">
              <w:rPr>
                <w:sz w:val="20"/>
                <w:szCs w:val="20"/>
              </w:rPr>
              <w:t>1</w:t>
            </w:r>
          </w:p>
          <w:p w:rsidR="002F066A" w:rsidRPr="00277A9F" w:rsidRDefault="002F066A" w:rsidP="00DC290A">
            <w:pPr>
              <w:rPr>
                <w:sz w:val="20"/>
                <w:szCs w:val="20"/>
              </w:rPr>
            </w:pPr>
          </w:p>
        </w:tc>
      </w:tr>
      <w:tr w:rsidR="003E6F85" w:rsidRPr="00277A9F">
        <w:tc>
          <w:tcPr>
            <w:tcW w:w="10098" w:type="dxa"/>
            <w:gridSpan w:val="2"/>
          </w:tcPr>
          <w:p w:rsidR="003E6F85" w:rsidRDefault="003E6F85">
            <w:pPr>
              <w:rPr>
                <w:b/>
              </w:rPr>
            </w:pPr>
            <w:r w:rsidRPr="003E6F85">
              <w:rPr>
                <w:b/>
              </w:rPr>
              <w:lastRenderedPageBreak/>
              <w:t>Parent Responsibilities:</w:t>
            </w:r>
            <w:r>
              <w:rPr>
                <w:b/>
              </w:rPr>
              <w:t xml:space="preserve">  </w:t>
            </w:r>
          </w:p>
          <w:p w:rsidR="003E6F85" w:rsidRDefault="003E6F85" w:rsidP="003E6F85"/>
          <w:p w:rsidR="00F77637" w:rsidRDefault="00F77637" w:rsidP="00F77637">
            <w:r>
              <w:t xml:space="preserve">Parental involvement is essential for JROTC Cadets to be successful in Advanced JROTC </w:t>
            </w:r>
            <w:r w:rsidR="00B729F3">
              <w:t>Armed Drill Team</w:t>
            </w:r>
            <w:r>
              <w:t xml:space="preserve"> and as members of the JROTC </w:t>
            </w:r>
            <w:r w:rsidR="00B729F3">
              <w:t>Armed Drill Team</w:t>
            </w:r>
            <w:r>
              <w:t>.  Please:</w:t>
            </w:r>
          </w:p>
          <w:p w:rsidR="00F77637" w:rsidRDefault="00F77637" w:rsidP="00F77637"/>
          <w:p w:rsidR="00F77637" w:rsidRDefault="00F77637" w:rsidP="00F77637">
            <w:r>
              <w:t xml:space="preserve">1.  Read this syllabus and sign the acknowledgement page.  Return the acknowledgement page to your cadet for turn-in.  Keep the rest of the syllabus for your future reference.  Your cadet has an additional copy of the syllabus to keep for their reference.    </w:t>
            </w:r>
          </w:p>
          <w:p w:rsidR="00F77637" w:rsidRDefault="00F77637" w:rsidP="00F77637">
            <w:r>
              <w:t xml:space="preserve">2.  Ensure your cadet is available for all competitions and activities.    </w:t>
            </w:r>
          </w:p>
          <w:p w:rsidR="00F77637" w:rsidRDefault="00F77637" w:rsidP="00F77637">
            <w:r>
              <w:t xml:space="preserve">3.  Ensure your cadet has a way to get to the JROTC classroom for practice and competitions.  </w:t>
            </w:r>
          </w:p>
          <w:p w:rsidR="00F77637" w:rsidRPr="00B06AAB" w:rsidRDefault="00F77637" w:rsidP="00F77637">
            <w:r>
              <w:t>4.  Help us with our fund raising events.  These events provide the financial means for your kids to attend competitions at no cost to you.</w:t>
            </w:r>
          </w:p>
          <w:p w:rsidR="003E6F85" w:rsidRPr="003E6F85" w:rsidRDefault="003E6F85" w:rsidP="00F77637"/>
        </w:tc>
      </w:tr>
    </w:tbl>
    <w:p w:rsidR="00D642ED" w:rsidRPr="00277A9F" w:rsidRDefault="00D642ED">
      <w:pPr>
        <w:rPr>
          <w:sz w:val="20"/>
          <w:szCs w:val="20"/>
        </w:rPr>
      </w:pPr>
    </w:p>
    <w:sectPr w:rsidR="00D642ED" w:rsidRPr="00277A9F" w:rsidSect="00277A9F">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6B" w:rsidRDefault="0061106B">
      <w:r>
        <w:separator/>
      </w:r>
    </w:p>
  </w:endnote>
  <w:endnote w:type="continuationSeparator" w:id="0">
    <w:p w:rsidR="0061106B" w:rsidRDefault="0061106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ED" w:rsidRDefault="00F26AD0" w:rsidP="00784C23">
    <w:pPr>
      <w:pStyle w:val="Footer"/>
      <w:tabs>
        <w:tab w:val="clear" w:pos="4680"/>
        <w:tab w:val="clear" w:pos="9360"/>
        <w:tab w:val="center" w:pos="5400"/>
        <w:tab w:val="right" w:pos="10800"/>
      </w:tabs>
      <w:rPr>
        <w:rFonts w:ascii="Calibri" w:hAnsi="Calibri"/>
        <w:sz w:val="18"/>
      </w:rPr>
    </w:pPr>
    <w:r>
      <w:rPr>
        <w:rFonts w:ascii="Calibri" w:hAnsi="Calibri"/>
        <w:sz w:val="18"/>
      </w:rPr>
      <w:t>2 SEP 2014</w:t>
    </w:r>
    <w:r w:rsidR="00784C23" w:rsidRPr="00784C23">
      <w:rPr>
        <w:rFonts w:ascii="Calibri" w:hAnsi="Calibri"/>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6B" w:rsidRDefault="0061106B">
      <w:r>
        <w:separator/>
      </w:r>
    </w:p>
  </w:footnote>
  <w:footnote w:type="continuationSeparator" w:id="0">
    <w:p w:rsidR="0061106B" w:rsidRDefault="0061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AC0"/>
    <w:multiLevelType w:val="hybridMultilevel"/>
    <w:tmpl w:val="738E696A"/>
    <w:lvl w:ilvl="0" w:tplc="F72C02F4">
      <w:start w:val="1"/>
      <w:numFmt w:val="bullet"/>
      <w:lvlText w:val="o"/>
      <w:lvlJc w:val="left"/>
      <w:pPr>
        <w:tabs>
          <w:tab w:val="num" w:pos="720"/>
        </w:tabs>
        <w:ind w:left="720" w:hanging="360"/>
      </w:pPr>
      <w:rPr>
        <w:rFonts w:ascii="Courier New" w:hAnsi="Courier New" w:cs="Symbol" w:hint="default"/>
      </w:rPr>
    </w:lvl>
    <w:lvl w:ilvl="1" w:tplc="CB948310" w:tentative="1">
      <w:start w:val="1"/>
      <w:numFmt w:val="bullet"/>
      <w:lvlText w:val="o"/>
      <w:lvlJc w:val="left"/>
      <w:pPr>
        <w:tabs>
          <w:tab w:val="num" w:pos="1440"/>
        </w:tabs>
        <w:ind w:left="1440" w:hanging="360"/>
      </w:pPr>
      <w:rPr>
        <w:rFonts w:ascii="Courier New" w:hAnsi="Courier New" w:cs="Symbol" w:hint="default"/>
      </w:rPr>
    </w:lvl>
    <w:lvl w:ilvl="2" w:tplc="8A58DF2C" w:tentative="1">
      <w:start w:val="1"/>
      <w:numFmt w:val="bullet"/>
      <w:lvlText w:val=""/>
      <w:lvlJc w:val="left"/>
      <w:pPr>
        <w:tabs>
          <w:tab w:val="num" w:pos="2160"/>
        </w:tabs>
        <w:ind w:left="2160" w:hanging="360"/>
      </w:pPr>
      <w:rPr>
        <w:rFonts w:ascii="Wingdings" w:hAnsi="Wingdings" w:hint="default"/>
      </w:rPr>
    </w:lvl>
    <w:lvl w:ilvl="3" w:tplc="50CE412A" w:tentative="1">
      <w:start w:val="1"/>
      <w:numFmt w:val="bullet"/>
      <w:lvlText w:val=""/>
      <w:lvlJc w:val="left"/>
      <w:pPr>
        <w:tabs>
          <w:tab w:val="num" w:pos="2880"/>
        </w:tabs>
        <w:ind w:left="2880" w:hanging="360"/>
      </w:pPr>
      <w:rPr>
        <w:rFonts w:ascii="Symbol" w:hAnsi="Symbol" w:hint="default"/>
      </w:rPr>
    </w:lvl>
    <w:lvl w:ilvl="4" w:tplc="5A4ED174" w:tentative="1">
      <w:start w:val="1"/>
      <w:numFmt w:val="bullet"/>
      <w:lvlText w:val="o"/>
      <w:lvlJc w:val="left"/>
      <w:pPr>
        <w:tabs>
          <w:tab w:val="num" w:pos="3600"/>
        </w:tabs>
        <w:ind w:left="3600" w:hanging="360"/>
      </w:pPr>
      <w:rPr>
        <w:rFonts w:ascii="Courier New" w:hAnsi="Courier New" w:cs="Symbol" w:hint="default"/>
      </w:rPr>
    </w:lvl>
    <w:lvl w:ilvl="5" w:tplc="C9C29AE2" w:tentative="1">
      <w:start w:val="1"/>
      <w:numFmt w:val="bullet"/>
      <w:lvlText w:val=""/>
      <w:lvlJc w:val="left"/>
      <w:pPr>
        <w:tabs>
          <w:tab w:val="num" w:pos="4320"/>
        </w:tabs>
        <w:ind w:left="4320" w:hanging="360"/>
      </w:pPr>
      <w:rPr>
        <w:rFonts w:ascii="Wingdings" w:hAnsi="Wingdings" w:hint="default"/>
      </w:rPr>
    </w:lvl>
    <w:lvl w:ilvl="6" w:tplc="41442ECE" w:tentative="1">
      <w:start w:val="1"/>
      <w:numFmt w:val="bullet"/>
      <w:lvlText w:val=""/>
      <w:lvlJc w:val="left"/>
      <w:pPr>
        <w:tabs>
          <w:tab w:val="num" w:pos="5040"/>
        </w:tabs>
        <w:ind w:left="5040" w:hanging="360"/>
      </w:pPr>
      <w:rPr>
        <w:rFonts w:ascii="Symbol" w:hAnsi="Symbol" w:hint="default"/>
      </w:rPr>
    </w:lvl>
    <w:lvl w:ilvl="7" w:tplc="042A047E" w:tentative="1">
      <w:start w:val="1"/>
      <w:numFmt w:val="bullet"/>
      <w:lvlText w:val="o"/>
      <w:lvlJc w:val="left"/>
      <w:pPr>
        <w:tabs>
          <w:tab w:val="num" w:pos="5760"/>
        </w:tabs>
        <w:ind w:left="5760" w:hanging="360"/>
      </w:pPr>
      <w:rPr>
        <w:rFonts w:ascii="Courier New" w:hAnsi="Courier New" w:cs="Symbol" w:hint="default"/>
      </w:rPr>
    </w:lvl>
    <w:lvl w:ilvl="8" w:tplc="C400E4A2" w:tentative="1">
      <w:start w:val="1"/>
      <w:numFmt w:val="bullet"/>
      <w:lvlText w:val=""/>
      <w:lvlJc w:val="left"/>
      <w:pPr>
        <w:tabs>
          <w:tab w:val="num" w:pos="6480"/>
        </w:tabs>
        <w:ind w:left="6480" w:hanging="360"/>
      </w:pPr>
      <w:rPr>
        <w:rFonts w:ascii="Wingdings" w:hAnsi="Wingdings" w:hint="default"/>
      </w:rPr>
    </w:lvl>
  </w:abstractNum>
  <w:abstractNum w:abstractNumId="1">
    <w:nsid w:val="1BC33996"/>
    <w:multiLevelType w:val="hybridMultilevel"/>
    <w:tmpl w:val="CFB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96DD0"/>
    <w:multiLevelType w:val="hybridMultilevel"/>
    <w:tmpl w:val="C4209884"/>
    <w:lvl w:ilvl="0" w:tplc="99C8FFF2">
      <w:start w:val="9"/>
      <w:numFmt w:val="bullet"/>
      <w:lvlText w:val=""/>
      <w:lvlJc w:val="left"/>
      <w:pPr>
        <w:tabs>
          <w:tab w:val="num" w:pos="720"/>
        </w:tabs>
        <w:ind w:left="720" w:hanging="360"/>
      </w:pPr>
      <w:rPr>
        <w:rFonts w:ascii="Wingdings" w:eastAsia="Times New Roman" w:hAnsi="Wingdings" w:cs="Times New Roman" w:hint="default"/>
        <w:color w:val="auto"/>
      </w:rPr>
    </w:lvl>
    <w:lvl w:ilvl="1" w:tplc="B074C01A" w:tentative="1">
      <w:start w:val="1"/>
      <w:numFmt w:val="bullet"/>
      <w:lvlText w:val="o"/>
      <w:lvlJc w:val="left"/>
      <w:pPr>
        <w:tabs>
          <w:tab w:val="num" w:pos="1440"/>
        </w:tabs>
        <w:ind w:left="1440" w:hanging="360"/>
      </w:pPr>
      <w:rPr>
        <w:rFonts w:ascii="Courier New" w:hAnsi="Courier New" w:cs="Symbol" w:hint="default"/>
      </w:rPr>
    </w:lvl>
    <w:lvl w:ilvl="2" w:tplc="4E7A2D7A" w:tentative="1">
      <w:start w:val="1"/>
      <w:numFmt w:val="bullet"/>
      <w:lvlText w:val=""/>
      <w:lvlJc w:val="left"/>
      <w:pPr>
        <w:tabs>
          <w:tab w:val="num" w:pos="2160"/>
        </w:tabs>
        <w:ind w:left="2160" w:hanging="360"/>
      </w:pPr>
      <w:rPr>
        <w:rFonts w:ascii="Wingdings" w:hAnsi="Wingdings" w:hint="default"/>
      </w:rPr>
    </w:lvl>
    <w:lvl w:ilvl="3" w:tplc="2D24329E" w:tentative="1">
      <w:start w:val="1"/>
      <w:numFmt w:val="bullet"/>
      <w:lvlText w:val=""/>
      <w:lvlJc w:val="left"/>
      <w:pPr>
        <w:tabs>
          <w:tab w:val="num" w:pos="2880"/>
        </w:tabs>
        <w:ind w:left="2880" w:hanging="360"/>
      </w:pPr>
      <w:rPr>
        <w:rFonts w:ascii="Symbol" w:hAnsi="Symbol" w:hint="default"/>
      </w:rPr>
    </w:lvl>
    <w:lvl w:ilvl="4" w:tplc="57586492" w:tentative="1">
      <w:start w:val="1"/>
      <w:numFmt w:val="bullet"/>
      <w:lvlText w:val="o"/>
      <w:lvlJc w:val="left"/>
      <w:pPr>
        <w:tabs>
          <w:tab w:val="num" w:pos="3600"/>
        </w:tabs>
        <w:ind w:left="3600" w:hanging="360"/>
      </w:pPr>
      <w:rPr>
        <w:rFonts w:ascii="Courier New" w:hAnsi="Courier New" w:cs="Symbol" w:hint="default"/>
      </w:rPr>
    </w:lvl>
    <w:lvl w:ilvl="5" w:tplc="D5E8B644" w:tentative="1">
      <w:start w:val="1"/>
      <w:numFmt w:val="bullet"/>
      <w:lvlText w:val=""/>
      <w:lvlJc w:val="left"/>
      <w:pPr>
        <w:tabs>
          <w:tab w:val="num" w:pos="4320"/>
        </w:tabs>
        <w:ind w:left="4320" w:hanging="360"/>
      </w:pPr>
      <w:rPr>
        <w:rFonts w:ascii="Wingdings" w:hAnsi="Wingdings" w:hint="default"/>
      </w:rPr>
    </w:lvl>
    <w:lvl w:ilvl="6" w:tplc="D0DADC9A" w:tentative="1">
      <w:start w:val="1"/>
      <w:numFmt w:val="bullet"/>
      <w:lvlText w:val=""/>
      <w:lvlJc w:val="left"/>
      <w:pPr>
        <w:tabs>
          <w:tab w:val="num" w:pos="5040"/>
        </w:tabs>
        <w:ind w:left="5040" w:hanging="360"/>
      </w:pPr>
      <w:rPr>
        <w:rFonts w:ascii="Symbol" w:hAnsi="Symbol" w:hint="default"/>
      </w:rPr>
    </w:lvl>
    <w:lvl w:ilvl="7" w:tplc="C4C66152" w:tentative="1">
      <w:start w:val="1"/>
      <w:numFmt w:val="bullet"/>
      <w:lvlText w:val="o"/>
      <w:lvlJc w:val="left"/>
      <w:pPr>
        <w:tabs>
          <w:tab w:val="num" w:pos="5760"/>
        </w:tabs>
        <w:ind w:left="5760" w:hanging="360"/>
      </w:pPr>
      <w:rPr>
        <w:rFonts w:ascii="Courier New" w:hAnsi="Courier New" w:cs="Symbol" w:hint="default"/>
      </w:rPr>
    </w:lvl>
    <w:lvl w:ilvl="8" w:tplc="069E278E" w:tentative="1">
      <w:start w:val="1"/>
      <w:numFmt w:val="bullet"/>
      <w:lvlText w:val=""/>
      <w:lvlJc w:val="left"/>
      <w:pPr>
        <w:tabs>
          <w:tab w:val="num" w:pos="6480"/>
        </w:tabs>
        <w:ind w:left="6480" w:hanging="360"/>
      </w:pPr>
      <w:rPr>
        <w:rFonts w:ascii="Wingdings" w:hAnsi="Wingdings" w:hint="default"/>
      </w:rPr>
    </w:lvl>
  </w:abstractNum>
  <w:abstractNum w:abstractNumId="3">
    <w:nsid w:val="31F135FA"/>
    <w:multiLevelType w:val="hybridMultilevel"/>
    <w:tmpl w:val="FC70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B81675"/>
    <w:multiLevelType w:val="hybridMultilevel"/>
    <w:tmpl w:val="97FABF1C"/>
    <w:lvl w:ilvl="0" w:tplc="6E1E0332">
      <w:start w:val="1"/>
      <w:numFmt w:val="lowerLetter"/>
      <w:lvlText w:val="%1."/>
      <w:lvlJc w:val="left"/>
      <w:pPr>
        <w:ind w:left="720" w:hanging="360"/>
      </w:pPr>
      <w:rPr>
        <w:rFonts w:hint="default"/>
        <w:i/>
        <w:sz w:val="20"/>
      </w:rPr>
    </w:lvl>
    <w:lvl w:ilvl="1" w:tplc="CD9A09F2" w:tentative="1">
      <w:start w:val="1"/>
      <w:numFmt w:val="lowerLetter"/>
      <w:lvlText w:val="%2."/>
      <w:lvlJc w:val="left"/>
      <w:pPr>
        <w:ind w:left="1440" w:hanging="360"/>
      </w:pPr>
    </w:lvl>
    <w:lvl w:ilvl="2" w:tplc="CDFE488E" w:tentative="1">
      <w:start w:val="1"/>
      <w:numFmt w:val="lowerRoman"/>
      <w:lvlText w:val="%3."/>
      <w:lvlJc w:val="right"/>
      <w:pPr>
        <w:ind w:left="2160" w:hanging="180"/>
      </w:pPr>
    </w:lvl>
    <w:lvl w:ilvl="3" w:tplc="D8FE4152" w:tentative="1">
      <w:start w:val="1"/>
      <w:numFmt w:val="decimal"/>
      <w:lvlText w:val="%4."/>
      <w:lvlJc w:val="left"/>
      <w:pPr>
        <w:ind w:left="2880" w:hanging="360"/>
      </w:pPr>
    </w:lvl>
    <w:lvl w:ilvl="4" w:tplc="5120AA9A" w:tentative="1">
      <w:start w:val="1"/>
      <w:numFmt w:val="lowerLetter"/>
      <w:lvlText w:val="%5."/>
      <w:lvlJc w:val="left"/>
      <w:pPr>
        <w:ind w:left="3600" w:hanging="360"/>
      </w:pPr>
    </w:lvl>
    <w:lvl w:ilvl="5" w:tplc="7FFA1146" w:tentative="1">
      <w:start w:val="1"/>
      <w:numFmt w:val="lowerRoman"/>
      <w:lvlText w:val="%6."/>
      <w:lvlJc w:val="right"/>
      <w:pPr>
        <w:ind w:left="4320" w:hanging="180"/>
      </w:pPr>
    </w:lvl>
    <w:lvl w:ilvl="6" w:tplc="E81039A6" w:tentative="1">
      <w:start w:val="1"/>
      <w:numFmt w:val="decimal"/>
      <w:lvlText w:val="%7."/>
      <w:lvlJc w:val="left"/>
      <w:pPr>
        <w:ind w:left="5040" w:hanging="360"/>
      </w:pPr>
    </w:lvl>
    <w:lvl w:ilvl="7" w:tplc="F77C19B8" w:tentative="1">
      <w:start w:val="1"/>
      <w:numFmt w:val="lowerLetter"/>
      <w:lvlText w:val="%8."/>
      <w:lvlJc w:val="left"/>
      <w:pPr>
        <w:ind w:left="5760" w:hanging="360"/>
      </w:pPr>
    </w:lvl>
    <w:lvl w:ilvl="8" w:tplc="15C4425C"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attachedTemplate r:id="rId1"/>
  <w:stylePaneFormatFilter w:val="3F01"/>
  <w:defaultTabStop w:val="720"/>
  <w:noPunctuationKerning/>
  <w:characterSpacingControl w:val="doNotCompress"/>
  <w:hdrShapeDefaults>
    <o:shapedefaults v:ext="edit" spidmax="13313"/>
  </w:hdrShapeDefaults>
  <w:footnotePr>
    <w:footnote w:id="-1"/>
    <w:footnote w:id="0"/>
  </w:footnotePr>
  <w:endnotePr>
    <w:endnote w:id="-1"/>
    <w:endnote w:id="0"/>
  </w:endnotePr>
  <w:compat/>
  <w:rsids>
    <w:rsidRoot w:val="0072216C"/>
    <w:rsid w:val="00003011"/>
    <w:rsid w:val="000046F8"/>
    <w:rsid w:val="00063EFE"/>
    <w:rsid w:val="000C2713"/>
    <w:rsid w:val="000C6FB9"/>
    <w:rsid w:val="000C7E5F"/>
    <w:rsid w:val="000E2C45"/>
    <w:rsid w:val="000E2D39"/>
    <w:rsid w:val="00117BB1"/>
    <w:rsid w:val="00163385"/>
    <w:rsid w:val="001765C5"/>
    <w:rsid w:val="001C4FA9"/>
    <w:rsid w:val="001C7DC4"/>
    <w:rsid w:val="002132F7"/>
    <w:rsid w:val="002622D1"/>
    <w:rsid w:val="00277A9F"/>
    <w:rsid w:val="002A6813"/>
    <w:rsid w:val="002F066A"/>
    <w:rsid w:val="00342316"/>
    <w:rsid w:val="003441D1"/>
    <w:rsid w:val="003643DC"/>
    <w:rsid w:val="00395EFB"/>
    <w:rsid w:val="003C350E"/>
    <w:rsid w:val="003C3C86"/>
    <w:rsid w:val="003C63C5"/>
    <w:rsid w:val="003D4DC3"/>
    <w:rsid w:val="003D4FA1"/>
    <w:rsid w:val="003E6F85"/>
    <w:rsid w:val="00431405"/>
    <w:rsid w:val="00460F99"/>
    <w:rsid w:val="00474027"/>
    <w:rsid w:val="004812E9"/>
    <w:rsid w:val="004E5E57"/>
    <w:rsid w:val="00531DE1"/>
    <w:rsid w:val="00556989"/>
    <w:rsid w:val="00561B96"/>
    <w:rsid w:val="00565906"/>
    <w:rsid w:val="005B21BC"/>
    <w:rsid w:val="0061106B"/>
    <w:rsid w:val="00692245"/>
    <w:rsid w:val="00697575"/>
    <w:rsid w:val="006A0981"/>
    <w:rsid w:val="006F344F"/>
    <w:rsid w:val="006F72BD"/>
    <w:rsid w:val="0072216C"/>
    <w:rsid w:val="00764245"/>
    <w:rsid w:val="00784C23"/>
    <w:rsid w:val="0078790B"/>
    <w:rsid w:val="007B5E5E"/>
    <w:rsid w:val="007D7B3F"/>
    <w:rsid w:val="007F1EF7"/>
    <w:rsid w:val="008033D9"/>
    <w:rsid w:val="008077D0"/>
    <w:rsid w:val="008158DA"/>
    <w:rsid w:val="00816B1F"/>
    <w:rsid w:val="008A46F7"/>
    <w:rsid w:val="00907734"/>
    <w:rsid w:val="009C497C"/>
    <w:rsid w:val="00A1562F"/>
    <w:rsid w:val="00A2734B"/>
    <w:rsid w:val="00A52BBB"/>
    <w:rsid w:val="00B07DE8"/>
    <w:rsid w:val="00B16094"/>
    <w:rsid w:val="00B25B6F"/>
    <w:rsid w:val="00B511DD"/>
    <w:rsid w:val="00B729F3"/>
    <w:rsid w:val="00BC1AB4"/>
    <w:rsid w:val="00BE0997"/>
    <w:rsid w:val="00BF1B5F"/>
    <w:rsid w:val="00BF666B"/>
    <w:rsid w:val="00C2001B"/>
    <w:rsid w:val="00C25C4B"/>
    <w:rsid w:val="00C27866"/>
    <w:rsid w:val="00C4096C"/>
    <w:rsid w:val="00C63C68"/>
    <w:rsid w:val="00C966BD"/>
    <w:rsid w:val="00D0789B"/>
    <w:rsid w:val="00D21400"/>
    <w:rsid w:val="00D63E8D"/>
    <w:rsid w:val="00D642ED"/>
    <w:rsid w:val="00DB13C7"/>
    <w:rsid w:val="00DC290A"/>
    <w:rsid w:val="00DD4003"/>
    <w:rsid w:val="00E85999"/>
    <w:rsid w:val="00EC5E3A"/>
    <w:rsid w:val="00ED3B82"/>
    <w:rsid w:val="00ED5CBB"/>
    <w:rsid w:val="00F013A0"/>
    <w:rsid w:val="00F15E3B"/>
    <w:rsid w:val="00F23ED5"/>
    <w:rsid w:val="00F26AD0"/>
    <w:rsid w:val="00F41BE7"/>
    <w:rsid w:val="00F77637"/>
    <w:rsid w:val="00F83A55"/>
    <w:rsid w:val="00F92ABA"/>
    <w:rsid w:val="00F978D3"/>
    <w:rsid w:val="00FB2117"/>
    <w:rsid w:val="00FB2FD3"/>
    <w:rsid w:val="00FC26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B511D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B511D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5281284">
      <w:bodyDiv w:val="1"/>
      <w:marLeft w:val="0"/>
      <w:marRight w:val="0"/>
      <w:marTop w:val="0"/>
      <w:marBottom w:val="0"/>
      <w:divBdr>
        <w:top w:val="none" w:sz="0" w:space="0" w:color="auto"/>
        <w:left w:val="none" w:sz="0" w:space="0" w:color="auto"/>
        <w:bottom w:val="none" w:sz="0" w:space="0" w:color="auto"/>
        <w:right w:val="none" w:sz="0" w:space="0" w:color="auto"/>
      </w:divBdr>
    </w:div>
    <w:div w:id="342241014">
      <w:bodyDiv w:val="1"/>
      <w:marLeft w:val="0"/>
      <w:marRight w:val="0"/>
      <w:marTop w:val="0"/>
      <w:marBottom w:val="0"/>
      <w:divBdr>
        <w:top w:val="none" w:sz="0" w:space="0" w:color="auto"/>
        <w:left w:val="none" w:sz="0" w:space="0" w:color="auto"/>
        <w:bottom w:val="none" w:sz="0" w:space="0" w:color="auto"/>
        <w:right w:val="none" w:sz="0" w:space="0" w:color="auto"/>
      </w:divBdr>
    </w:div>
    <w:div w:id="596250823">
      <w:bodyDiv w:val="1"/>
      <w:marLeft w:val="0"/>
      <w:marRight w:val="0"/>
      <w:marTop w:val="0"/>
      <w:marBottom w:val="0"/>
      <w:divBdr>
        <w:top w:val="none" w:sz="0" w:space="0" w:color="auto"/>
        <w:left w:val="none" w:sz="0" w:space="0" w:color="auto"/>
        <w:bottom w:val="none" w:sz="0" w:space="0" w:color="auto"/>
        <w:right w:val="none" w:sz="0" w:space="0" w:color="auto"/>
      </w:divBdr>
      <w:divsChild>
        <w:div w:id="416249945">
          <w:marLeft w:val="0"/>
          <w:marRight w:val="0"/>
          <w:marTop w:val="0"/>
          <w:marBottom w:val="0"/>
          <w:divBdr>
            <w:top w:val="none" w:sz="0" w:space="0" w:color="auto"/>
            <w:left w:val="none" w:sz="0" w:space="0" w:color="auto"/>
            <w:bottom w:val="none" w:sz="0" w:space="0" w:color="auto"/>
            <w:right w:val="none" w:sz="0" w:space="0" w:color="auto"/>
          </w:divBdr>
          <w:divsChild>
            <w:div w:id="2030599090">
              <w:marLeft w:val="0"/>
              <w:marRight w:val="0"/>
              <w:marTop w:val="100"/>
              <w:marBottom w:val="100"/>
              <w:divBdr>
                <w:top w:val="none" w:sz="0" w:space="0" w:color="auto"/>
                <w:left w:val="none" w:sz="0" w:space="0" w:color="auto"/>
                <w:bottom w:val="none" w:sz="0" w:space="0" w:color="auto"/>
                <w:right w:val="none" w:sz="0" w:space="0" w:color="auto"/>
              </w:divBdr>
              <w:divsChild>
                <w:div w:id="550699672">
                  <w:marLeft w:val="0"/>
                  <w:marRight w:val="0"/>
                  <w:marTop w:val="0"/>
                  <w:marBottom w:val="0"/>
                  <w:divBdr>
                    <w:top w:val="none" w:sz="0" w:space="0" w:color="auto"/>
                    <w:left w:val="none" w:sz="0" w:space="0" w:color="auto"/>
                    <w:bottom w:val="none" w:sz="0" w:space="0" w:color="auto"/>
                    <w:right w:val="none" w:sz="0" w:space="0" w:color="auto"/>
                  </w:divBdr>
                  <w:divsChild>
                    <w:div w:id="1148285714">
                      <w:marLeft w:val="0"/>
                      <w:marRight w:val="0"/>
                      <w:marTop w:val="0"/>
                      <w:marBottom w:val="0"/>
                      <w:divBdr>
                        <w:top w:val="none" w:sz="0" w:space="0" w:color="auto"/>
                        <w:left w:val="none" w:sz="0" w:space="0" w:color="auto"/>
                        <w:bottom w:val="none" w:sz="0" w:space="0" w:color="auto"/>
                        <w:right w:val="none" w:sz="0" w:space="0" w:color="auto"/>
                      </w:divBdr>
                      <w:divsChild>
                        <w:div w:id="471756729">
                          <w:marLeft w:val="0"/>
                          <w:marRight w:val="0"/>
                          <w:marTop w:val="0"/>
                          <w:marBottom w:val="0"/>
                          <w:divBdr>
                            <w:top w:val="none" w:sz="0" w:space="0" w:color="auto"/>
                            <w:left w:val="none" w:sz="0" w:space="0" w:color="auto"/>
                            <w:bottom w:val="none" w:sz="0" w:space="0" w:color="auto"/>
                            <w:right w:val="none" w:sz="0" w:space="0" w:color="auto"/>
                          </w:divBdr>
                          <w:divsChild>
                            <w:div w:id="520703426">
                              <w:marLeft w:val="86"/>
                              <w:marRight w:val="86"/>
                              <w:marTop w:val="0"/>
                              <w:marBottom w:val="0"/>
                              <w:divBdr>
                                <w:top w:val="none" w:sz="0" w:space="0" w:color="auto"/>
                                <w:left w:val="none" w:sz="0" w:space="0" w:color="auto"/>
                                <w:bottom w:val="none" w:sz="0" w:space="0" w:color="auto"/>
                                <w:right w:val="none" w:sz="0" w:space="0" w:color="auto"/>
                              </w:divBdr>
                              <w:divsChild>
                                <w:div w:id="2117358288">
                                  <w:marLeft w:val="0"/>
                                  <w:marRight w:val="0"/>
                                  <w:marTop w:val="0"/>
                                  <w:marBottom w:val="0"/>
                                  <w:divBdr>
                                    <w:top w:val="none" w:sz="0" w:space="0" w:color="auto"/>
                                    <w:left w:val="none" w:sz="0" w:space="0" w:color="auto"/>
                                    <w:bottom w:val="none" w:sz="0" w:space="0" w:color="auto"/>
                                    <w:right w:val="none" w:sz="0" w:space="0" w:color="auto"/>
                                  </w:divBdr>
                                  <w:divsChild>
                                    <w:div w:id="41293425">
                                      <w:marLeft w:val="0"/>
                                      <w:marRight w:val="0"/>
                                      <w:marTop w:val="0"/>
                                      <w:marBottom w:val="0"/>
                                      <w:divBdr>
                                        <w:top w:val="none" w:sz="0" w:space="0" w:color="auto"/>
                                        <w:left w:val="none" w:sz="0" w:space="0" w:color="auto"/>
                                        <w:bottom w:val="none" w:sz="0" w:space="0" w:color="auto"/>
                                        <w:right w:val="none" w:sz="0" w:space="0" w:color="auto"/>
                                      </w:divBdr>
                                      <w:divsChild>
                                        <w:div w:id="7726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Local%20Settings\Temporary%20Internet%20Files\Content.IE5\K1O7P5P7\syllabus%2520course%2520high%2520school%5b1%5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syllabus%20course%20high%20school[1].temp</Template>
  <TotalTime>1</TotalTime>
  <Pages>6</Pages>
  <Words>1428</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Michael</cp:lastModifiedBy>
  <cp:revision>2</cp:revision>
  <cp:lastPrinted>2014-07-07T17:26:00Z</cp:lastPrinted>
  <dcterms:created xsi:type="dcterms:W3CDTF">2014-10-31T15:57:00Z</dcterms:created>
  <dcterms:modified xsi:type="dcterms:W3CDTF">2014-10-31T15:57:00Z</dcterms:modified>
</cp:coreProperties>
</file>